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E29F27" w14:textId="5F8FC601" w:rsidR="002662B0" w:rsidRPr="007736CE" w:rsidRDefault="007736CE" w:rsidP="007736CE">
      <w:pPr>
        <w:tabs>
          <w:tab w:val="left" w:pos="3390"/>
          <w:tab w:val="center" w:pos="5032"/>
        </w:tabs>
        <w:spacing w:line="276" w:lineRule="auto"/>
        <w:jc w:val="center"/>
        <w:rPr>
          <w:rFonts w:ascii="Verdana" w:eastAsia="Arial" w:hAnsi="Verdana" w:cs="Arial"/>
          <w:b/>
          <w:u w:val="single"/>
        </w:rPr>
      </w:pPr>
      <w:r w:rsidRPr="007736CE">
        <w:rPr>
          <w:rFonts w:ascii="Verdana" w:eastAsia="Arial" w:hAnsi="Verdana" w:cs="Arial"/>
          <w:b/>
          <w:u w:val="single"/>
        </w:rPr>
        <w:t>ANEXO II-1</w:t>
      </w:r>
    </w:p>
    <w:p w14:paraId="20007A8E" w14:textId="77777777" w:rsidR="002662B0" w:rsidRPr="007736CE" w:rsidRDefault="00000000" w:rsidP="007736CE">
      <w:pPr>
        <w:tabs>
          <w:tab w:val="left" w:pos="3390"/>
          <w:tab w:val="center" w:pos="5032"/>
        </w:tabs>
        <w:spacing w:line="276" w:lineRule="auto"/>
        <w:jc w:val="center"/>
        <w:rPr>
          <w:rFonts w:ascii="Verdana" w:eastAsia="Arial" w:hAnsi="Verdana" w:cs="Arial"/>
          <w:b/>
          <w:u w:val="single"/>
        </w:rPr>
      </w:pPr>
      <w:r w:rsidRPr="007736CE">
        <w:rPr>
          <w:rFonts w:ascii="Verdana" w:eastAsia="Arial" w:hAnsi="Verdana" w:cs="Arial"/>
          <w:b/>
          <w:u w:val="single"/>
        </w:rPr>
        <w:t>ESTUDO TÉCNICO PRELIMINAR</w:t>
      </w:r>
    </w:p>
    <w:p w14:paraId="4D6A55D4" w14:textId="77777777" w:rsidR="002662B0" w:rsidRPr="007736CE" w:rsidRDefault="002662B0" w:rsidP="007736CE">
      <w:pPr>
        <w:tabs>
          <w:tab w:val="left" w:pos="3390"/>
          <w:tab w:val="center" w:pos="5032"/>
        </w:tabs>
        <w:spacing w:line="276" w:lineRule="auto"/>
        <w:jc w:val="center"/>
        <w:rPr>
          <w:rFonts w:ascii="Verdana" w:eastAsia="Arial" w:hAnsi="Verdana" w:cs="Arial"/>
          <w:b/>
          <w:u w:val="single"/>
        </w:rPr>
      </w:pPr>
    </w:p>
    <w:p w14:paraId="036B815B" w14:textId="77777777" w:rsidR="002662B0" w:rsidRPr="007736CE" w:rsidRDefault="00000000" w:rsidP="007736CE">
      <w:pPr>
        <w:tabs>
          <w:tab w:val="left" w:pos="3390"/>
          <w:tab w:val="center" w:pos="5032"/>
        </w:tabs>
        <w:spacing w:line="276" w:lineRule="auto"/>
        <w:rPr>
          <w:rFonts w:ascii="Verdana" w:eastAsia="Arial" w:hAnsi="Verdana" w:cs="Arial"/>
          <w:b/>
        </w:rPr>
      </w:pPr>
      <w:r w:rsidRPr="007736CE">
        <w:rPr>
          <w:rFonts w:ascii="Verdana" w:eastAsia="Arial" w:hAnsi="Verdana" w:cs="Arial"/>
          <w:b/>
        </w:rPr>
        <w:t>1. INFORMAÇÕES BÁSICAS</w:t>
      </w:r>
    </w:p>
    <w:p w14:paraId="2B85E4A3" w14:textId="77777777" w:rsidR="002662B0" w:rsidRPr="007736CE" w:rsidRDefault="002662B0" w:rsidP="007736CE">
      <w:pPr>
        <w:pStyle w:val="PargrafodaLista"/>
        <w:tabs>
          <w:tab w:val="left" w:pos="3390"/>
          <w:tab w:val="center" w:pos="5032"/>
        </w:tabs>
        <w:spacing w:after="0"/>
        <w:ind w:left="0"/>
        <w:contextualSpacing/>
        <w:jc w:val="center"/>
        <w:rPr>
          <w:rFonts w:ascii="Verdana" w:hAnsi="Verdana"/>
          <w:b/>
          <w:bCs/>
          <w:sz w:val="20"/>
          <w:szCs w:val="20"/>
        </w:rPr>
      </w:pPr>
    </w:p>
    <w:p w14:paraId="4AA116EF" w14:textId="77777777" w:rsidR="002662B0" w:rsidRPr="007736CE" w:rsidRDefault="00000000" w:rsidP="007736CE">
      <w:pPr>
        <w:pStyle w:val="PargrafodaLista"/>
        <w:tabs>
          <w:tab w:val="left" w:pos="3390"/>
          <w:tab w:val="center" w:pos="5032"/>
        </w:tabs>
        <w:spacing w:after="0"/>
        <w:ind w:left="0"/>
        <w:contextualSpacing/>
        <w:jc w:val="both"/>
        <w:rPr>
          <w:rFonts w:ascii="Verdana" w:hAnsi="Verdana"/>
          <w:sz w:val="20"/>
          <w:szCs w:val="20"/>
        </w:rPr>
      </w:pPr>
      <w:r w:rsidRPr="007736CE">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20F9A0DF" w14:textId="77777777" w:rsidR="002662B0" w:rsidRPr="007736CE" w:rsidRDefault="002662B0" w:rsidP="007736CE">
      <w:pPr>
        <w:pStyle w:val="PargrafodaLista"/>
        <w:tabs>
          <w:tab w:val="left" w:pos="3390"/>
          <w:tab w:val="center" w:pos="5032"/>
        </w:tabs>
        <w:spacing w:after="0"/>
        <w:ind w:left="0"/>
        <w:contextualSpacing/>
        <w:jc w:val="both"/>
        <w:rPr>
          <w:rFonts w:ascii="Verdana" w:eastAsia="Arial" w:hAnsi="Verdana" w:cs="Arial"/>
          <w:sz w:val="20"/>
          <w:szCs w:val="20"/>
        </w:rPr>
      </w:pPr>
    </w:p>
    <w:p w14:paraId="239D60E2" w14:textId="77777777" w:rsidR="002662B0" w:rsidRPr="007736CE" w:rsidRDefault="00000000" w:rsidP="007736CE">
      <w:pPr>
        <w:spacing w:line="276" w:lineRule="auto"/>
        <w:jc w:val="both"/>
        <w:rPr>
          <w:rFonts w:ascii="Verdana" w:hAnsi="Verdana"/>
        </w:rPr>
      </w:pPr>
      <w:r w:rsidRPr="007736CE">
        <w:rPr>
          <w:rFonts w:ascii="Verdana" w:hAnsi="Verdana" w:cs="Arial"/>
          <w:b/>
        </w:rPr>
        <w:t>2. LOCAL DE ENTREGA</w:t>
      </w:r>
    </w:p>
    <w:p w14:paraId="679A77B8" w14:textId="77777777" w:rsidR="002662B0" w:rsidRPr="007736CE" w:rsidRDefault="002662B0" w:rsidP="007736CE">
      <w:pPr>
        <w:spacing w:line="276" w:lineRule="auto"/>
        <w:jc w:val="both"/>
        <w:rPr>
          <w:rFonts w:ascii="Verdana" w:hAnsi="Verdana"/>
        </w:rPr>
      </w:pPr>
    </w:p>
    <w:p w14:paraId="2BEFC1D6" w14:textId="77777777" w:rsidR="002662B0" w:rsidRPr="007736CE" w:rsidRDefault="00000000" w:rsidP="007736CE">
      <w:pPr>
        <w:spacing w:line="276" w:lineRule="auto"/>
        <w:jc w:val="both"/>
        <w:rPr>
          <w:rFonts w:ascii="Verdana" w:hAnsi="Verdana"/>
          <w:b/>
          <w:bCs/>
        </w:rPr>
      </w:pPr>
      <w:r w:rsidRPr="007736CE">
        <w:rPr>
          <w:rFonts w:ascii="Verdana" w:hAnsi="Verdana"/>
          <w:b/>
          <w:bCs/>
        </w:rPr>
        <w:t>Almoxarifado da Atenção Básica</w:t>
      </w:r>
    </w:p>
    <w:p w14:paraId="27EBE91D" w14:textId="77777777" w:rsidR="002662B0" w:rsidRPr="007736CE" w:rsidRDefault="00000000" w:rsidP="007736CE">
      <w:pPr>
        <w:spacing w:line="276" w:lineRule="auto"/>
        <w:jc w:val="both"/>
        <w:rPr>
          <w:rFonts w:ascii="Verdana" w:hAnsi="Verdana"/>
        </w:rPr>
      </w:pPr>
      <w:r w:rsidRPr="007736CE">
        <w:rPr>
          <w:rFonts w:ascii="Verdana" w:hAnsi="Verdana" w:cs="Arial"/>
          <w:b/>
        </w:rPr>
        <w:t>Rua: João XXIII, 287 – Centro</w:t>
      </w:r>
    </w:p>
    <w:p w14:paraId="205AC41F" w14:textId="77777777" w:rsidR="002662B0" w:rsidRPr="007736CE" w:rsidRDefault="00000000" w:rsidP="007736CE">
      <w:pPr>
        <w:spacing w:line="276" w:lineRule="auto"/>
        <w:jc w:val="both"/>
        <w:rPr>
          <w:rFonts w:ascii="Verdana" w:hAnsi="Verdana"/>
        </w:rPr>
      </w:pPr>
      <w:r w:rsidRPr="007736CE">
        <w:rPr>
          <w:rFonts w:ascii="Verdana" w:hAnsi="Verdana" w:cs="Arial"/>
          <w:b/>
        </w:rPr>
        <w:t>São Gabriel da Palha – ES</w:t>
      </w:r>
    </w:p>
    <w:p w14:paraId="552290C8" w14:textId="77777777" w:rsidR="002662B0" w:rsidRPr="007736CE" w:rsidRDefault="00000000" w:rsidP="007736CE">
      <w:pPr>
        <w:spacing w:line="276" w:lineRule="auto"/>
        <w:jc w:val="both"/>
        <w:rPr>
          <w:rFonts w:ascii="Verdana" w:hAnsi="Verdana"/>
        </w:rPr>
      </w:pPr>
      <w:r w:rsidRPr="007736CE">
        <w:rPr>
          <w:rFonts w:ascii="Verdana" w:hAnsi="Verdana" w:cs="Arial"/>
          <w:b/>
        </w:rPr>
        <w:t>CEP 29.7800-000</w:t>
      </w:r>
    </w:p>
    <w:p w14:paraId="2A19395A" w14:textId="77777777" w:rsidR="002662B0" w:rsidRPr="007736CE" w:rsidRDefault="002662B0" w:rsidP="007736CE">
      <w:pPr>
        <w:spacing w:line="276" w:lineRule="auto"/>
        <w:jc w:val="both"/>
        <w:rPr>
          <w:rFonts w:ascii="Verdana" w:hAnsi="Verdana" w:cs="Arial"/>
          <w:b/>
        </w:rPr>
      </w:pPr>
    </w:p>
    <w:p w14:paraId="24B9EC5E" w14:textId="77777777" w:rsidR="002662B0" w:rsidRPr="007736CE" w:rsidRDefault="00000000" w:rsidP="007736CE">
      <w:pPr>
        <w:spacing w:line="276" w:lineRule="auto"/>
        <w:jc w:val="both"/>
        <w:rPr>
          <w:rFonts w:ascii="Verdana" w:hAnsi="Verdana"/>
        </w:rPr>
      </w:pPr>
      <w:r w:rsidRPr="007736CE">
        <w:rPr>
          <w:rFonts w:ascii="Verdana" w:hAnsi="Verdana" w:cs="Arial"/>
          <w:b/>
        </w:rPr>
        <w:t>3. CONTATO</w:t>
      </w:r>
    </w:p>
    <w:p w14:paraId="0BAD8E3F" w14:textId="77777777" w:rsidR="002662B0" w:rsidRPr="007736CE" w:rsidRDefault="002662B0" w:rsidP="007736CE">
      <w:pPr>
        <w:spacing w:line="276" w:lineRule="auto"/>
        <w:jc w:val="both"/>
        <w:rPr>
          <w:rFonts w:ascii="Verdana" w:hAnsi="Verdana" w:cs="Arial"/>
          <w:b/>
        </w:rPr>
      </w:pPr>
    </w:p>
    <w:p w14:paraId="1C36ADED" w14:textId="77777777" w:rsidR="002662B0" w:rsidRPr="007736CE" w:rsidRDefault="00000000" w:rsidP="007736CE">
      <w:pPr>
        <w:spacing w:line="276" w:lineRule="auto"/>
        <w:jc w:val="both"/>
        <w:rPr>
          <w:rFonts w:ascii="Verdana" w:hAnsi="Verdana"/>
        </w:rPr>
      </w:pPr>
      <w:r w:rsidRPr="007736CE">
        <w:rPr>
          <w:rFonts w:ascii="Verdana" w:hAnsi="Verdana" w:cs="Arial"/>
          <w:b/>
        </w:rPr>
        <w:t>Tel: 27 9 9740 8895</w:t>
      </w:r>
    </w:p>
    <w:p w14:paraId="78BB28EC" w14:textId="77777777" w:rsidR="002662B0" w:rsidRPr="007736CE" w:rsidRDefault="00000000" w:rsidP="007736CE">
      <w:pPr>
        <w:spacing w:line="276" w:lineRule="auto"/>
        <w:jc w:val="both"/>
        <w:rPr>
          <w:rFonts w:ascii="Verdana" w:hAnsi="Verdana"/>
        </w:rPr>
      </w:pPr>
      <w:r w:rsidRPr="007736CE">
        <w:rPr>
          <w:rFonts w:ascii="Verdana" w:hAnsi="Verdana" w:cs="Arial"/>
          <w:b/>
        </w:rPr>
        <w:t>Email:</w:t>
      </w:r>
      <w:r w:rsidRPr="007736CE">
        <w:rPr>
          <w:rFonts w:ascii="Verdana" w:hAnsi="Verdana" w:cs="Arial"/>
        </w:rPr>
        <w:t>setorcomprassgp@gmail.com</w:t>
      </w:r>
    </w:p>
    <w:p w14:paraId="3F1DDF0B" w14:textId="77777777" w:rsidR="002662B0" w:rsidRPr="007736CE" w:rsidRDefault="00000000" w:rsidP="007736CE">
      <w:pPr>
        <w:spacing w:line="276" w:lineRule="auto"/>
        <w:jc w:val="both"/>
        <w:rPr>
          <w:rFonts w:ascii="Verdana" w:hAnsi="Verdana"/>
        </w:rPr>
      </w:pPr>
      <w:r w:rsidRPr="007736CE">
        <w:rPr>
          <w:rFonts w:ascii="Verdana" w:hAnsi="Verdana" w:cs="Arial"/>
          <w:b/>
        </w:rPr>
        <w:t xml:space="preserve">Responsável: </w:t>
      </w:r>
      <w:r w:rsidRPr="007736CE">
        <w:rPr>
          <w:rFonts w:ascii="Verdana" w:hAnsi="Verdana" w:cs="Arial"/>
        </w:rPr>
        <w:t>Secretaria Municipal de Saúde</w:t>
      </w:r>
    </w:p>
    <w:p w14:paraId="780285D4" w14:textId="77777777" w:rsidR="002662B0" w:rsidRPr="007736CE" w:rsidRDefault="002662B0" w:rsidP="007736CE">
      <w:pPr>
        <w:spacing w:line="276" w:lineRule="auto"/>
        <w:jc w:val="both"/>
        <w:rPr>
          <w:rFonts w:ascii="Verdana" w:hAnsi="Verdana" w:cs="Arial"/>
          <w:b/>
        </w:rPr>
      </w:pPr>
    </w:p>
    <w:p w14:paraId="13D5183E" w14:textId="77777777" w:rsidR="002662B0" w:rsidRPr="007736CE" w:rsidRDefault="00000000" w:rsidP="007736CE">
      <w:pPr>
        <w:shd w:val="clear" w:color="auto" w:fill="FFFFFF"/>
        <w:spacing w:line="276" w:lineRule="auto"/>
        <w:jc w:val="both"/>
        <w:textAlignment w:val="baseline"/>
        <w:rPr>
          <w:rFonts w:ascii="Verdana" w:hAnsi="Verdana"/>
        </w:rPr>
      </w:pPr>
      <w:r w:rsidRPr="007736CE">
        <w:rPr>
          <w:rFonts w:ascii="Verdana" w:hAnsi="Verdana" w:cs="Calibri"/>
          <w:b/>
          <w:bCs/>
          <w:color w:val="000000"/>
          <w:lang w:eastAsia="pt-BR"/>
        </w:rPr>
        <w:t>4. PREVISÃO NO PLANO DE CONTRATAÇÕES ANUAL</w:t>
      </w:r>
    </w:p>
    <w:p w14:paraId="710FD0AC" w14:textId="77777777" w:rsidR="002662B0" w:rsidRPr="007736CE" w:rsidRDefault="00000000" w:rsidP="007736CE">
      <w:pPr>
        <w:spacing w:line="276" w:lineRule="auto"/>
        <w:jc w:val="both"/>
        <w:rPr>
          <w:rFonts w:ascii="Verdana" w:hAnsi="Verdana"/>
        </w:rPr>
      </w:pPr>
      <w:r w:rsidRPr="007736CE">
        <w:rPr>
          <w:rFonts w:ascii="Verdana" w:eastAsia="Arial" w:hAnsi="Verdana" w:cs="Arial"/>
        </w:rPr>
        <w:t>4.1. Foi produzido documento de formalização de demanda que contempla a aquisição de material específicos para fonoaudiologia.</w:t>
      </w:r>
    </w:p>
    <w:p w14:paraId="06C541A3" w14:textId="77777777" w:rsidR="002662B0" w:rsidRPr="007736CE" w:rsidRDefault="00000000" w:rsidP="007736CE">
      <w:pPr>
        <w:spacing w:line="276" w:lineRule="auto"/>
        <w:jc w:val="both"/>
        <w:rPr>
          <w:rFonts w:ascii="Verdana" w:hAnsi="Verdana"/>
        </w:rPr>
      </w:pPr>
      <w:r w:rsidRPr="007736CE">
        <w:rPr>
          <w:rFonts w:ascii="Verdana" w:eastAsia="Arial" w:hAnsi="Verdana" w:cs="Arial"/>
        </w:rPr>
        <w:t xml:space="preserve">4.2. A aquisição será com entrega única, </w:t>
      </w:r>
      <w:r w:rsidRPr="007736CE">
        <w:rPr>
          <w:rFonts w:ascii="Verdana" w:hAnsi="Verdana"/>
        </w:rPr>
        <w:t>A contratação ocorrerá por meio de dispensa de licitação, art. 75º, inciso II da Lei Federal nº 14.133/2021. As pesquisas de preços realizadas através de sites da internet com empresas que trabalham com o objeto que pretendemos adquirir; não localizamos os materiais no PNCP.</w:t>
      </w:r>
    </w:p>
    <w:p w14:paraId="5873B419" w14:textId="77777777" w:rsidR="002662B0" w:rsidRPr="007736CE" w:rsidRDefault="002662B0" w:rsidP="007736CE">
      <w:pPr>
        <w:spacing w:line="276" w:lineRule="auto"/>
        <w:jc w:val="both"/>
        <w:rPr>
          <w:rFonts w:ascii="Verdana" w:eastAsia="Arial" w:hAnsi="Verdana" w:cs="Arial"/>
          <w:shd w:val="clear" w:color="auto" w:fill="FFFF00"/>
        </w:rPr>
      </w:pPr>
    </w:p>
    <w:p w14:paraId="69D11186" w14:textId="77777777" w:rsidR="002662B0" w:rsidRPr="007736CE" w:rsidRDefault="00000000" w:rsidP="007736CE">
      <w:pPr>
        <w:spacing w:line="276" w:lineRule="auto"/>
        <w:jc w:val="both"/>
        <w:rPr>
          <w:rFonts w:ascii="Verdana" w:hAnsi="Verdana"/>
        </w:rPr>
      </w:pPr>
      <w:r w:rsidRPr="007736CE">
        <w:rPr>
          <w:rFonts w:ascii="Verdana" w:hAnsi="Verdana" w:cs="Arial"/>
          <w:b/>
        </w:rPr>
        <w:t>5. DESCRIÇÃO DA NECESSIDADE</w:t>
      </w:r>
    </w:p>
    <w:p w14:paraId="149A37D8" w14:textId="77777777" w:rsidR="002662B0" w:rsidRPr="007736CE" w:rsidRDefault="00000000" w:rsidP="007736CE">
      <w:pPr>
        <w:spacing w:line="276" w:lineRule="auto"/>
        <w:jc w:val="both"/>
        <w:rPr>
          <w:rFonts w:ascii="Verdana" w:hAnsi="Verdana"/>
        </w:rPr>
      </w:pPr>
      <w:r w:rsidRPr="007736CE">
        <w:rPr>
          <w:rFonts w:ascii="Verdana" w:hAnsi="Verdana" w:cs="Arial"/>
          <w:b/>
          <w:bCs/>
          <w:shd w:val="clear" w:color="auto" w:fill="FFFFFF"/>
        </w:rPr>
        <w:t>5.2</w:t>
      </w:r>
      <w:r w:rsidRPr="007736CE">
        <w:rPr>
          <w:rFonts w:ascii="Verdana" w:hAnsi="Verdana" w:cs="Arial"/>
          <w:shd w:val="clear" w:color="auto" w:fill="FFFFFF"/>
        </w:rPr>
        <w:t xml:space="preserve"> </w:t>
      </w:r>
      <w:r w:rsidRPr="007736CE">
        <w:rPr>
          <w:rFonts w:ascii="Verdana" w:hAnsi="Verdana" w:cs="Google Sans;Arial"/>
          <w:color w:val="0A0A0A"/>
          <w:shd w:val="clear" w:color="auto" w:fill="FFFFFF"/>
        </w:rPr>
        <w:t>Garantir a continuidade e a qualidade dos atendimentos de fonoaudiologia, essenciais para a saúde e o desenvolvimento dos pacientes em tratamento</w:t>
      </w:r>
      <w:r w:rsidRPr="007736CE">
        <w:rPr>
          <w:rFonts w:ascii="Verdana" w:hAnsi="Verdana" w:cs="Arial"/>
          <w:color w:val="0A0A0A"/>
          <w:shd w:val="clear" w:color="auto" w:fill="FFFFFF"/>
        </w:rPr>
        <w:t>;</w:t>
      </w:r>
    </w:p>
    <w:p w14:paraId="67D82AA1" w14:textId="12C97C2C" w:rsidR="002662B0" w:rsidRPr="007736CE" w:rsidRDefault="00000000" w:rsidP="007736CE">
      <w:pPr>
        <w:jc w:val="both"/>
        <w:rPr>
          <w:rFonts w:ascii="Verdana" w:hAnsi="Verdana"/>
        </w:rPr>
      </w:pPr>
      <w:r w:rsidRPr="007736CE">
        <w:rPr>
          <w:rFonts w:ascii="Verdana" w:hAnsi="Verdana" w:cs="Arial"/>
          <w:b/>
          <w:bCs/>
          <w:color w:val="0A0A0A"/>
          <w:shd w:val="clear" w:color="auto" w:fill="FFFFFF"/>
        </w:rPr>
        <w:t>5.3</w:t>
      </w:r>
      <w:r w:rsidRPr="007736CE">
        <w:rPr>
          <w:rFonts w:ascii="Verdana" w:hAnsi="Verdana" w:cs="Arial"/>
          <w:color w:val="0A0A0A"/>
          <w:shd w:val="clear" w:color="auto" w:fill="FFFFFF"/>
        </w:rPr>
        <w:t xml:space="preserve"> </w:t>
      </w:r>
      <w:r w:rsidRPr="007736CE">
        <w:rPr>
          <w:rFonts w:ascii="Verdana" w:hAnsi="Verdana" w:cs="Google Sans;Arial"/>
          <w:color w:val="0A0A0A"/>
          <w:shd w:val="clear" w:color="auto" w:fill="FFFFFF"/>
        </w:rPr>
        <w:t>Atende ao princípio do planejamento, buscando evitar a falta de insumos que comprometa diagnósticos ou tratamentos fonoaudiológicos</w:t>
      </w:r>
      <w:r w:rsidRPr="007736CE">
        <w:rPr>
          <w:rFonts w:ascii="Verdana" w:hAnsi="Verdana" w:cs="Arial"/>
          <w:color w:val="0A0A0A"/>
          <w:shd w:val="clear" w:color="auto" w:fill="FFFFFF"/>
        </w:rPr>
        <w:t>.</w:t>
      </w:r>
    </w:p>
    <w:p w14:paraId="6D4A928F" w14:textId="77777777" w:rsidR="002662B0" w:rsidRPr="007736CE" w:rsidRDefault="00000000" w:rsidP="007736CE">
      <w:pPr>
        <w:spacing w:line="276" w:lineRule="auto"/>
        <w:contextualSpacing/>
        <w:jc w:val="both"/>
        <w:rPr>
          <w:rFonts w:ascii="Verdana" w:hAnsi="Verdana"/>
        </w:rPr>
      </w:pPr>
      <w:r w:rsidRPr="007736CE">
        <w:rPr>
          <w:rFonts w:ascii="Verdana" w:eastAsia="Arial" w:hAnsi="Verdana" w:cs="Arial"/>
          <w:b/>
          <w:bCs/>
        </w:rPr>
        <w:t>5.3.</w:t>
      </w:r>
      <w:r w:rsidRPr="007736CE">
        <w:rPr>
          <w:rFonts w:ascii="Verdana" w:eastAsia="Arial" w:hAnsi="Verdana" w:cs="Arial"/>
        </w:rPr>
        <w:t xml:space="preserve"> Diante da necessidade acima, iniciou-se o presente Estudo Técnico Preliminar por meio do qual será possível decidir qual é a melhor solução.</w:t>
      </w:r>
    </w:p>
    <w:p w14:paraId="60E57A8C" w14:textId="77777777" w:rsidR="002662B0" w:rsidRPr="007736CE" w:rsidRDefault="002662B0" w:rsidP="007736CE">
      <w:pPr>
        <w:pStyle w:val="PargrafodaLista"/>
        <w:spacing w:after="0"/>
        <w:ind w:left="0"/>
        <w:contextualSpacing/>
        <w:jc w:val="both"/>
        <w:rPr>
          <w:rFonts w:ascii="Verdana" w:eastAsia="Arial" w:hAnsi="Verdana" w:cs="Arial"/>
          <w:sz w:val="20"/>
          <w:szCs w:val="20"/>
        </w:rPr>
      </w:pPr>
    </w:p>
    <w:p w14:paraId="5E9B3DC6" w14:textId="77777777" w:rsidR="002662B0" w:rsidRPr="007736CE" w:rsidRDefault="00000000" w:rsidP="007736CE">
      <w:pPr>
        <w:spacing w:line="276" w:lineRule="auto"/>
        <w:rPr>
          <w:rFonts w:ascii="Verdana" w:hAnsi="Verdana"/>
        </w:rPr>
      </w:pPr>
      <w:r w:rsidRPr="007736CE">
        <w:rPr>
          <w:rFonts w:ascii="Verdana" w:hAnsi="Verdana" w:cs="Arial"/>
          <w:b/>
          <w:iCs/>
        </w:rPr>
        <w:t>6. ÁREA REQUISITANTE</w:t>
      </w:r>
    </w:p>
    <w:p w14:paraId="049DCADF" w14:textId="2BB7B990" w:rsidR="002662B0" w:rsidRPr="007736CE" w:rsidRDefault="007736CE" w:rsidP="007736CE">
      <w:pPr>
        <w:spacing w:line="276" w:lineRule="auto"/>
        <w:rPr>
          <w:rFonts w:ascii="Verdana" w:hAnsi="Verdana"/>
        </w:rPr>
      </w:pPr>
      <w:r>
        <w:rPr>
          <w:rFonts w:ascii="Verdana" w:eastAsia="Arial" w:hAnsi="Verdana" w:cs="Arial"/>
        </w:rPr>
        <w:t xml:space="preserve">6.1 </w:t>
      </w:r>
      <w:r w:rsidR="00000000" w:rsidRPr="007736CE">
        <w:rPr>
          <w:rFonts w:ascii="Verdana" w:eastAsia="Arial" w:hAnsi="Verdana" w:cs="Arial"/>
        </w:rPr>
        <w:t>Secretaria Municipal de Saúde.</w:t>
      </w:r>
    </w:p>
    <w:p w14:paraId="347C7CBE" w14:textId="77777777" w:rsidR="002662B0" w:rsidRPr="007736CE" w:rsidRDefault="002662B0" w:rsidP="007736CE">
      <w:pPr>
        <w:spacing w:line="276" w:lineRule="auto"/>
        <w:rPr>
          <w:rFonts w:ascii="Verdana" w:eastAsia="Arial" w:hAnsi="Verdana" w:cs="Arial"/>
        </w:rPr>
      </w:pPr>
    </w:p>
    <w:p w14:paraId="26CA538D" w14:textId="77777777" w:rsidR="002662B0" w:rsidRPr="007736CE" w:rsidRDefault="00000000" w:rsidP="007736CE">
      <w:pPr>
        <w:spacing w:line="276" w:lineRule="auto"/>
        <w:jc w:val="both"/>
        <w:rPr>
          <w:rFonts w:ascii="Verdana" w:hAnsi="Verdana"/>
        </w:rPr>
      </w:pPr>
      <w:r w:rsidRPr="007736CE">
        <w:rPr>
          <w:rFonts w:ascii="Verdana" w:eastAsia="Arial" w:hAnsi="Verdana" w:cs="Arial"/>
          <w:b/>
        </w:rPr>
        <w:t>7. DESCRIÇÃO DOS REQUISITOS DA CONTRATAÇÃO</w:t>
      </w:r>
    </w:p>
    <w:p w14:paraId="3AF4097C" w14:textId="77777777" w:rsidR="002662B0" w:rsidRPr="007736CE" w:rsidRDefault="00000000" w:rsidP="007736CE">
      <w:pPr>
        <w:pStyle w:val="PargrafodaLista"/>
        <w:suppressAutoHyphens w:val="0"/>
        <w:spacing w:after="0"/>
        <w:ind w:left="0"/>
        <w:jc w:val="both"/>
        <w:rPr>
          <w:rFonts w:ascii="Verdana" w:hAnsi="Verdana" w:cs="Arial"/>
          <w:sz w:val="20"/>
          <w:szCs w:val="20"/>
        </w:rPr>
      </w:pPr>
      <w:r w:rsidRPr="007736CE">
        <w:rPr>
          <w:rFonts w:ascii="Verdana" w:hAnsi="Verdana" w:cs="Arial"/>
          <w:sz w:val="20"/>
          <w:szCs w:val="20"/>
        </w:rPr>
        <w:t>7.1 A contratação deverá observar os seguintes requisitos:</w:t>
      </w:r>
    </w:p>
    <w:p w14:paraId="3F1CBBE7" w14:textId="77777777" w:rsidR="002662B0" w:rsidRPr="007736CE" w:rsidRDefault="00000000" w:rsidP="007736CE">
      <w:pPr>
        <w:tabs>
          <w:tab w:val="left" w:pos="206"/>
          <w:tab w:val="left" w:pos="563"/>
        </w:tabs>
        <w:suppressAutoHyphens w:val="0"/>
        <w:spacing w:line="276" w:lineRule="auto"/>
        <w:jc w:val="both"/>
        <w:rPr>
          <w:rFonts w:ascii="Verdana" w:hAnsi="Verdana"/>
        </w:rPr>
      </w:pPr>
      <w:r w:rsidRPr="007736CE">
        <w:rPr>
          <w:rFonts w:ascii="Verdana" w:hAnsi="Verdana" w:cs="Arial"/>
        </w:rPr>
        <w:t>7.2 Não haverá danos ao meio ambiente, uma vez que a aquisição não gerará tal problema para a Administração Pública.</w:t>
      </w:r>
    </w:p>
    <w:p w14:paraId="4C616F4C" w14:textId="77777777" w:rsidR="002662B0" w:rsidRPr="007736CE" w:rsidRDefault="002662B0" w:rsidP="007736CE">
      <w:pPr>
        <w:tabs>
          <w:tab w:val="left" w:pos="206"/>
          <w:tab w:val="left" w:pos="563"/>
        </w:tabs>
        <w:suppressAutoHyphens w:val="0"/>
        <w:spacing w:line="276" w:lineRule="auto"/>
        <w:jc w:val="both"/>
        <w:rPr>
          <w:rFonts w:ascii="Verdana" w:hAnsi="Verdana" w:cs="Arial"/>
        </w:rPr>
      </w:pPr>
    </w:p>
    <w:p w14:paraId="50F7A368" w14:textId="77777777" w:rsidR="002662B0" w:rsidRPr="007736CE" w:rsidRDefault="00000000" w:rsidP="007736CE">
      <w:pPr>
        <w:pStyle w:val="PargrafodaLista"/>
        <w:tabs>
          <w:tab w:val="left" w:pos="450"/>
        </w:tabs>
        <w:suppressAutoHyphens w:val="0"/>
        <w:spacing w:after="0"/>
        <w:ind w:left="0"/>
        <w:jc w:val="both"/>
        <w:rPr>
          <w:rFonts w:ascii="Verdana" w:hAnsi="Verdana"/>
          <w:sz w:val="20"/>
          <w:szCs w:val="20"/>
        </w:rPr>
      </w:pPr>
      <w:r w:rsidRPr="007736CE">
        <w:rPr>
          <w:rFonts w:ascii="Verdana" w:hAnsi="Verdana" w:cs="Arial"/>
          <w:sz w:val="20"/>
          <w:szCs w:val="20"/>
        </w:rPr>
        <w:t>7.3</w:t>
      </w:r>
      <w:r w:rsidRPr="007736CE">
        <w:rPr>
          <w:rFonts w:ascii="Verdana" w:hAnsi="Verdana" w:cs="Arial"/>
          <w:i/>
          <w:iCs/>
          <w:sz w:val="20"/>
          <w:szCs w:val="20"/>
        </w:rPr>
        <w:t xml:space="preserve"> </w:t>
      </w:r>
      <w:r w:rsidRPr="007736CE">
        <w:rPr>
          <w:rFonts w:ascii="Verdana" w:hAnsi="Verdana" w:cs="Arial"/>
          <w:sz w:val="20"/>
          <w:szCs w:val="20"/>
        </w:rPr>
        <w:t xml:space="preserve">A aquisição se dará por </w:t>
      </w:r>
      <w:r w:rsidRPr="007736CE">
        <w:rPr>
          <w:rFonts w:ascii="Verdana" w:hAnsi="Verdana" w:cs="Arial"/>
          <w:b/>
          <w:bCs/>
          <w:sz w:val="20"/>
          <w:szCs w:val="20"/>
        </w:rPr>
        <w:t>dispensa de licitação</w:t>
      </w:r>
      <w:r w:rsidRPr="007736CE">
        <w:rPr>
          <w:rFonts w:ascii="Verdana" w:hAnsi="Verdana" w:cs="Arial"/>
          <w:sz w:val="20"/>
          <w:szCs w:val="20"/>
        </w:rPr>
        <w:t xml:space="preserve"> (sendo sagrado vencedor, o fornecedor que apresentar o </w:t>
      </w:r>
      <w:r w:rsidRPr="007736CE">
        <w:rPr>
          <w:rFonts w:ascii="Verdana" w:hAnsi="Verdana" w:cs="Arial"/>
          <w:b/>
          <w:bCs/>
          <w:sz w:val="20"/>
          <w:szCs w:val="20"/>
        </w:rPr>
        <w:t xml:space="preserve">menor valor de cada item </w:t>
      </w:r>
      <w:r w:rsidRPr="007736CE">
        <w:rPr>
          <w:rFonts w:ascii="Verdana" w:hAnsi="Verdana" w:cs="Arial"/>
          <w:sz w:val="20"/>
          <w:szCs w:val="20"/>
        </w:rPr>
        <w:t>a ser adquirido), com entrega única em até 20 (vinte)  dias após a emissão da autorização de fornecimento emitida pelo Departamento de Compras da Secretaria Municipal de Saúde.</w:t>
      </w:r>
    </w:p>
    <w:p w14:paraId="47449CBB" w14:textId="77777777" w:rsidR="002662B0" w:rsidRPr="007736CE" w:rsidRDefault="00000000" w:rsidP="007736CE">
      <w:pPr>
        <w:pStyle w:val="PargrafodaLista"/>
        <w:tabs>
          <w:tab w:val="left" w:pos="450"/>
        </w:tabs>
        <w:suppressAutoHyphens w:val="0"/>
        <w:spacing w:after="0"/>
        <w:ind w:left="0"/>
        <w:jc w:val="both"/>
        <w:rPr>
          <w:rFonts w:ascii="Verdana" w:hAnsi="Verdana"/>
          <w:sz w:val="20"/>
          <w:szCs w:val="20"/>
        </w:rPr>
      </w:pPr>
      <w:r w:rsidRPr="007736CE">
        <w:rPr>
          <w:rFonts w:ascii="Verdana" w:hAnsi="Verdana" w:cs="Arial"/>
          <w:sz w:val="20"/>
          <w:szCs w:val="20"/>
          <w:shd w:val="clear" w:color="auto" w:fill="FFFFFF"/>
        </w:rPr>
        <w:lastRenderedPageBreak/>
        <w:t xml:space="preserve">7.4 A CONTRATADA deverá entregar os materiais com qualidade de mercado, de acordo com a especificação apresentadas </w:t>
      </w:r>
      <w:r w:rsidRPr="007736CE">
        <w:rPr>
          <w:rFonts w:ascii="Verdana" w:hAnsi="Verdana" w:cs="Arial"/>
          <w:sz w:val="20"/>
          <w:szCs w:val="20"/>
        </w:rPr>
        <w:t xml:space="preserve">na autorização de fornecimento/execução e </w:t>
      </w:r>
      <w:r w:rsidRPr="007736CE">
        <w:rPr>
          <w:rFonts w:ascii="Verdana" w:hAnsi="Verdana" w:cs="Arial"/>
          <w:sz w:val="20"/>
          <w:szCs w:val="20"/>
          <w:shd w:val="clear" w:color="auto" w:fill="FFFFFF"/>
        </w:rPr>
        <w:t>em perfeitas condições de uso, sem nenhuma avaria ou falhas de impressão.</w:t>
      </w:r>
    </w:p>
    <w:p w14:paraId="2E3D8482" w14:textId="77777777" w:rsidR="002662B0" w:rsidRPr="007736CE" w:rsidRDefault="00000000" w:rsidP="007736CE">
      <w:pPr>
        <w:pStyle w:val="PargrafodaLista"/>
        <w:shd w:val="clear" w:color="auto" w:fill="FFFFFF"/>
        <w:suppressAutoHyphens w:val="0"/>
        <w:spacing w:after="0"/>
        <w:ind w:left="0"/>
        <w:jc w:val="both"/>
        <w:rPr>
          <w:rFonts w:ascii="Verdana" w:hAnsi="Verdana"/>
          <w:sz w:val="20"/>
          <w:szCs w:val="20"/>
        </w:rPr>
      </w:pPr>
      <w:r w:rsidRPr="007736CE">
        <w:rPr>
          <w:rFonts w:ascii="Verdana" w:hAnsi="Verdana" w:cs="Arial"/>
          <w:sz w:val="20"/>
          <w:szCs w:val="20"/>
          <w:shd w:val="clear" w:color="auto" w:fill="FFFFFF"/>
        </w:rPr>
        <w:t>7.5</w:t>
      </w:r>
      <w:r w:rsidRPr="007736CE">
        <w:rPr>
          <w:rFonts w:ascii="Verdana" w:hAnsi="Verdana" w:cs="Arial"/>
          <w:b/>
          <w:bCs/>
          <w:sz w:val="20"/>
          <w:szCs w:val="20"/>
          <w:shd w:val="clear" w:color="auto" w:fill="FFFFFF"/>
        </w:rPr>
        <w:t xml:space="preserve"> </w:t>
      </w:r>
      <w:r w:rsidRPr="007736CE">
        <w:rPr>
          <w:rFonts w:ascii="Verdana" w:hAnsi="Verdana" w:cs="Arial"/>
          <w:sz w:val="20"/>
          <w:szCs w:val="20"/>
          <w:shd w:val="clear" w:color="auto" w:fill="FFFFFF"/>
        </w:rPr>
        <w:t>A contratação deverá obedecer, no que couber, ao disposto na Lei nº 14.133/2021 e suas alterações.</w:t>
      </w:r>
    </w:p>
    <w:p w14:paraId="09112926" w14:textId="77777777" w:rsidR="002662B0" w:rsidRPr="007736CE" w:rsidRDefault="00000000" w:rsidP="007736CE">
      <w:pPr>
        <w:pStyle w:val="PargrafodaLista"/>
        <w:tabs>
          <w:tab w:val="left" w:pos="567"/>
        </w:tabs>
        <w:spacing w:after="0"/>
        <w:ind w:left="-22"/>
        <w:jc w:val="both"/>
        <w:rPr>
          <w:rFonts w:ascii="Verdana" w:hAnsi="Verdana"/>
          <w:sz w:val="20"/>
          <w:szCs w:val="20"/>
        </w:rPr>
      </w:pPr>
      <w:r w:rsidRPr="007736CE">
        <w:rPr>
          <w:rFonts w:ascii="Verdana" w:hAnsi="Verdana" w:cs="Arial"/>
          <w:sz w:val="20"/>
          <w:szCs w:val="20"/>
        </w:rPr>
        <w:t>7.6 A CONTRATADA deverá entregar os materiais na data estipulada na autorização de fornecimento/execução emitida pelo Departamento de Compras da Secretaria Municipal de Saúde.</w:t>
      </w:r>
    </w:p>
    <w:p w14:paraId="726459F0" w14:textId="77777777" w:rsidR="002662B0" w:rsidRPr="007736CE" w:rsidRDefault="00000000" w:rsidP="007736CE">
      <w:pPr>
        <w:pStyle w:val="PargrafodaLista"/>
        <w:spacing w:after="0"/>
        <w:ind w:left="-22"/>
        <w:jc w:val="both"/>
        <w:rPr>
          <w:rFonts w:ascii="Verdana" w:hAnsi="Verdana" w:cs="Arial"/>
          <w:sz w:val="20"/>
          <w:szCs w:val="20"/>
        </w:rPr>
      </w:pPr>
      <w:r w:rsidRPr="007736CE">
        <w:rPr>
          <w:rFonts w:ascii="Verdana" w:hAnsi="Verdana" w:cs="Arial"/>
          <w:sz w:val="20"/>
          <w:szCs w:val="20"/>
        </w:rPr>
        <w:t>7.7  Não será admitida a subcontratação do objeto contratual.</w:t>
      </w:r>
    </w:p>
    <w:p w14:paraId="0EDB42CD" w14:textId="77777777" w:rsidR="002662B0" w:rsidRPr="007736CE" w:rsidRDefault="00000000" w:rsidP="007736CE">
      <w:pPr>
        <w:tabs>
          <w:tab w:val="left" w:pos="133"/>
        </w:tabs>
        <w:spacing w:line="276" w:lineRule="auto"/>
        <w:jc w:val="both"/>
        <w:rPr>
          <w:rFonts w:ascii="Verdana" w:hAnsi="Verdana" w:cs="Arial"/>
        </w:rPr>
      </w:pPr>
      <w:r w:rsidRPr="007736CE">
        <w:rPr>
          <w:rFonts w:ascii="Verdana" w:hAnsi="Verdana" w:cs="Arial"/>
        </w:rPr>
        <w:t>7.8. Não haverá exigência da garantia da contratação dos arts. 96 e seguintes da Lei nº 14.133/21.</w:t>
      </w:r>
    </w:p>
    <w:p w14:paraId="0C9E7AA2" w14:textId="77777777" w:rsidR="002662B0" w:rsidRPr="007736CE" w:rsidRDefault="002662B0" w:rsidP="007736CE">
      <w:pPr>
        <w:tabs>
          <w:tab w:val="left" w:pos="133"/>
        </w:tabs>
        <w:spacing w:line="276" w:lineRule="auto"/>
        <w:jc w:val="both"/>
        <w:rPr>
          <w:rFonts w:ascii="Verdana" w:hAnsi="Verdana"/>
        </w:rPr>
      </w:pPr>
    </w:p>
    <w:p w14:paraId="4DF280ED" w14:textId="6A4AD24D" w:rsidR="002662B0" w:rsidRPr="007736CE" w:rsidRDefault="007736CE" w:rsidP="007736CE">
      <w:pPr>
        <w:suppressAutoHyphens w:val="0"/>
        <w:spacing w:line="276" w:lineRule="auto"/>
        <w:jc w:val="both"/>
        <w:rPr>
          <w:rFonts w:ascii="Verdana" w:hAnsi="Verdana"/>
        </w:rPr>
      </w:pPr>
      <w:r>
        <w:rPr>
          <w:rFonts w:ascii="Verdana" w:hAnsi="Verdana" w:cs="Arial"/>
          <w:b/>
        </w:rPr>
        <w:t>8</w:t>
      </w:r>
      <w:r w:rsidR="00000000" w:rsidRPr="007736CE">
        <w:rPr>
          <w:rFonts w:ascii="Verdana" w:hAnsi="Verdana" w:cs="Arial"/>
          <w:b/>
        </w:rPr>
        <w:t>.0 . ESTIMATIVA DS QUANTIDADES</w:t>
      </w:r>
    </w:p>
    <w:p w14:paraId="6B48ED25" w14:textId="4613B2A8" w:rsidR="002662B0" w:rsidRPr="007736CE" w:rsidRDefault="007736CE" w:rsidP="007736CE">
      <w:pPr>
        <w:suppressAutoHyphens w:val="0"/>
        <w:spacing w:line="276" w:lineRule="auto"/>
        <w:jc w:val="both"/>
        <w:rPr>
          <w:rFonts w:ascii="Verdana" w:hAnsi="Verdana"/>
        </w:rPr>
      </w:pPr>
      <w:r>
        <w:rPr>
          <w:rFonts w:ascii="Verdana" w:hAnsi="Verdana" w:cs="Arial"/>
          <w:b/>
          <w:bCs/>
        </w:rPr>
        <w:t>8</w:t>
      </w:r>
      <w:r w:rsidR="00000000" w:rsidRPr="007736CE">
        <w:rPr>
          <w:rFonts w:ascii="Verdana" w:hAnsi="Verdana" w:cs="Arial"/>
          <w:b/>
          <w:bCs/>
        </w:rPr>
        <w:t xml:space="preserve">.1. </w:t>
      </w:r>
      <w:r w:rsidR="00000000" w:rsidRPr="007736CE">
        <w:rPr>
          <w:rFonts w:ascii="Verdana" w:hAnsi="Verdana" w:cs="Arial"/>
        </w:rPr>
        <w:t>A relação dos itens necessários para contemplar a solução, bem como a estimativa da quantidade a ser contratada é apresentada na tabela a seguir</w:t>
      </w:r>
      <w:r w:rsidR="00000000" w:rsidRPr="007736CE">
        <w:rPr>
          <w:rFonts w:ascii="Verdana" w:hAnsi="Verdana" w:cs="Arial"/>
          <w:color w:val="000000"/>
        </w:rPr>
        <w:t>.</w:t>
      </w:r>
    </w:p>
    <w:p w14:paraId="67BE979B" w14:textId="77777777" w:rsidR="002662B0" w:rsidRPr="007736CE" w:rsidRDefault="002662B0" w:rsidP="007736CE">
      <w:pPr>
        <w:suppressAutoHyphens w:val="0"/>
        <w:spacing w:line="276" w:lineRule="auto"/>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000" w:firstRow="0" w:lastRow="0" w:firstColumn="0" w:lastColumn="0" w:noHBand="0" w:noVBand="0"/>
      </w:tblPr>
      <w:tblGrid>
        <w:gridCol w:w="848"/>
        <w:gridCol w:w="5041"/>
        <w:gridCol w:w="1714"/>
        <w:gridCol w:w="2064"/>
      </w:tblGrid>
      <w:tr w:rsidR="002662B0" w:rsidRPr="007736CE" w14:paraId="59419421" w14:textId="77777777">
        <w:tc>
          <w:tcPr>
            <w:tcW w:w="848" w:type="dxa"/>
            <w:tcBorders>
              <w:top w:val="single" w:sz="2" w:space="0" w:color="000000"/>
              <w:left w:val="single" w:sz="2" w:space="0" w:color="000000"/>
              <w:bottom w:val="single" w:sz="2" w:space="0" w:color="000000"/>
            </w:tcBorders>
          </w:tcPr>
          <w:p w14:paraId="15CAF632"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b/>
                <w:bCs/>
              </w:rPr>
              <w:t>Item</w:t>
            </w:r>
          </w:p>
        </w:tc>
        <w:tc>
          <w:tcPr>
            <w:tcW w:w="5040" w:type="dxa"/>
            <w:tcBorders>
              <w:top w:val="single" w:sz="2" w:space="0" w:color="000000"/>
              <w:left w:val="single" w:sz="2" w:space="0" w:color="000000"/>
              <w:bottom w:val="single" w:sz="2" w:space="0" w:color="000000"/>
            </w:tcBorders>
          </w:tcPr>
          <w:p w14:paraId="26538A52"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b/>
                <w:bCs/>
              </w:rPr>
              <w:t>Descrição</w:t>
            </w:r>
          </w:p>
        </w:tc>
        <w:tc>
          <w:tcPr>
            <w:tcW w:w="1714" w:type="dxa"/>
            <w:tcBorders>
              <w:top w:val="single" w:sz="2" w:space="0" w:color="000000"/>
              <w:left w:val="single" w:sz="2" w:space="0" w:color="000000"/>
              <w:bottom w:val="single" w:sz="2" w:space="0" w:color="000000"/>
            </w:tcBorders>
          </w:tcPr>
          <w:p w14:paraId="6DEE416E"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b/>
                <w:bCs/>
              </w:rPr>
              <w:t>Und</w:t>
            </w:r>
          </w:p>
        </w:tc>
        <w:tc>
          <w:tcPr>
            <w:tcW w:w="2064" w:type="dxa"/>
            <w:tcBorders>
              <w:top w:val="single" w:sz="2" w:space="0" w:color="000000"/>
              <w:left w:val="single" w:sz="2" w:space="0" w:color="000000"/>
              <w:bottom w:val="single" w:sz="2" w:space="0" w:color="000000"/>
              <w:right w:val="single" w:sz="2" w:space="0" w:color="000000"/>
            </w:tcBorders>
          </w:tcPr>
          <w:p w14:paraId="68510A66"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b/>
                <w:bCs/>
              </w:rPr>
              <w:t>Qtde</w:t>
            </w:r>
          </w:p>
          <w:p w14:paraId="0808EB8F"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b/>
                <w:bCs/>
              </w:rPr>
              <w:t>Total</w:t>
            </w:r>
          </w:p>
        </w:tc>
      </w:tr>
      <w:tr w:rsidR="002662B0" w:rsidRPr="007736CE" w14:paraId="69FCFCA1" w14:textId="77777777">
        <w:tc>
          <w:tcPr>
            <w:tcW w:w="848" w:type="dxa"/>
            <w:tcBorders>
              <w:left w:val="single" w:sz="2" w:space="0" w:color="000000"/>
              <w:bottom w:val="single" w:sz="2" w:space="0" w:color="000000"/>
            </w:tcBorders>
          </w:tcPr>
          <w:p w14:paraId="43DCA542"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01</w:t>
            </w:r>
          </w:p>
        </w:tc>
        <w:tc>
          <w:tcPr>
            <w:tcW w:w="5040" w:type="dxa"/>
            <w:tcBorders>
              <w:left w:val="single" w:sz="2" w:space="0" w:color="000000"/>
              <w:bottom w:val="single" w:sz="2" w:space="0" w:color="000000"/>
            </w:tcBorders>
          </w:tcPr>
          <w:p w14:paraId="02BCA4B4"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O Espelho Nasal Milimetrado de Altmann Pró-Fono (com Bloco de Referência) -  desenvolvido com a finalidade de se quantificar a aeração nasal e para determinar o escape de ar nasal no caso de indivíduos portadores de alterações do esfíncter velofaríngeo.</w:t>
            </w:r>
          </w:p>
          <w:p w14:paraId="1A074B0F"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 xml:space="preserve">Constando  de uma placa metalizada milimetrada, acompanhada de um Bloco de Referência do mesmo formato e tamanho que o espelho, o qual deve ser utilizado para as anotações referentes a cada paciente. </w:t>
            </w:r>
          </w:p>
          <w:p w14:paraId="24D744BC"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O produto deve conter os dados de responsabilidade técnica.</w:t>
            </w:r>
          </w:p>
        </w:tc>
        <w:tc>
          <w:tcPr>
            <w:tcW w:w="1714" w:type="dxa"/>
            <w:tcBorders>
              <w:left w:val="single" w:sz="2" w:space="0" w:color="000000"/>
              <w:bottom w:val="single" w:sz="2" w:space="0" w:color="000000"/>
            </w:tcBorders>
          </w:tcPr>
          <w:p w14:paraId="7174B94F"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UND</w:t>
            </w:r>
          </w:p>
        </w:tc>
        <w:tc>
          <w:tcPr>
            <w:tcW w:w="2064" w:type="dxa"/>
            <w:tcBorders>
              <w:left w:val="single" w:sz="2" w:space="0" w:color="000000"/>
              <w:bottom w:val="single" w:sz="2" w:space="0" w:color="000000"/>
              <w:right w:val="single" w:sz="2" w:space="0" w:color="000000"/>
            </w:tcBorders>
          </w:tcPr>
          <w:p w14:paraId="25F603D0"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r>
      <w:tr w:rsidR="002662B0" w:rsidRPr="007736CE" w14:paraId="11CA2D44" w14:textId="77777777">
        <w:tc>
          <w:tcPr>
            <w:tcW w:w="848" w:type="dxa"/>
            <w:tcBorders>
              <w:left w:val="single" w:sz="2" w:space="0" w:color="000000"/>
              <w:bottom w:val="single" w:sz="2" w:space="0" w:color="000000"/>
            </w:tcBorders>
          </w:tcPr>
          <w:p w14:paraId="2974A3ED"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02</w:t>
            </w:r>
          </w:p>
        </w:tc>
        <w:tc>
          <w:tcPr>
            <w:tcW w:w="5040" w:type="dxa"/>
            <w:tcBorders>
              <w:left w:val="single" w:sz="2" w:space="0" w:color="000000"/>
              <w:bottom w:val="single" w:sz="2" w:space="0" w:color="000000"/>
            </w:tcBorders>
          </w:tcPr>
          <w:p w14:paraId="7AC1831A"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Cronômetro Digital :</w:t>
            </w:r>
          </w:p>
          <w:p w14:paraId="6CCF6BA3"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 Especificação técnica mínimas : </w:t>
            </w:r>
            <w:r w:rsidRPr="007736CE">
              <w:rPr>
                <w:rFonts w:ascii="Verdana" w:hAnsi="Verdana" w:cs="Arial"/>
                <w:color w:val="111111"/>
                <w:shd w:val="clear" w:color="auto" w:fill="FFFFFF"/>
              </w:rPr>
              <w:t> Faixa de Medição: 0,05 a 40 metros</w:t>
            </w:r>
          </w:p>
          <w:p w14:paraId="6C613B55" w14:textId="77777777" w:rsidR="002662B0" w:rsidRPr="007736CE" w:rsidRDefault="00000000" w:rsidP="007736CE">
            <w:pPr>
              <w:spacing w:line="276" w:lineRule="auto"/>
              <w:jc w:val="both"/>
              <w:rPr>
                <w:rFonts w:ascii="Verdana" w:hAnsi="Verdana" w:cs="Arial"/>
                <w:color w:val="111111"/>
                <w:shd w:val="clear" w:color="auto" w:fill="FFFFFF"/>
              </w:rPr>
            </w:pPr>
            <w:r w:rsidRPr="007736CE">
              <w:rPr>
                <w:rFonts w:ascii="Verdana" w:hAnsi="Verdana" w:cs="Arial"/>
                <w:color w:val="111111"/>
                <w:shd w:val="clear" w:color="auto" w:fill="FFFFFF"/>
              </w:rPr>
              <w:t>:: Exatidão: 1,5mm</w:t>
            </w:r>
          </w:p>
          <w:p w14:paraId="692E141A" w14:textId="77777777" w:rsidR="002662B0" w:rsidRPr="007736CE" w:rsidRDefault="00000000" w:rsidP="007736CE">
            <w:pPr>
              <w:spacing w:line="276" w:lineRule="auto"/>
              <w:jc w:val="both"/>
              <w:rPr>
                <w:rFonts w:ascii="Verdana" w:hAnsi="Verdana" w:cs="Arial"/>
                <w:color w:val="111111"/>
                <w:shd w:val="clear" w:color="auto" w:fill="FFFFFF"/>
              </w:rPr>
            </w:pPr>
            <w:r w:rsidRPr="007736CE">
              <w:rPr>
                <w:rFonts w:ascii="Verdana" w:hAnsi="Verdana" w:cs="Arial"/>
                <w:color w:val="111111"/>
                <w:shd w:val="clear" w:color="auto" w:fill="FFFFFF"/>
              </w:rPr>
              <w:t>:: Memória: 10 medições</w:t>
            </w:r>
          </w:p>
          <w:p w14:paraId="27C61CC3" w14:textId="77777777" w:rsidR="002662B0" w:rsidRPr="007736CE" w:rsidRDefault="00000000" w:rsidP="007736CE">
            <w:pPr>
              <w:spacing w:line="276" w:lineRule="auto"/>
              <w:jc w:val="both"/>
              <w:rPr>
                <w:rFonts w:ascii="Verdana" w:hAnsi="Verdana" w:cs="Arial"/>
                <w:color w:val="111111"/>
                <w:shd w:val="clear" w:color="auto" w:fill="FFFFFF"/>
              </w:rPr>
            </w:pPr>
            <w:r w:rsidRPr="007736CE">
              <w:rPr>
                <w:rFonts w:ascii="Verdana" w:hAnsi="Verdana" w:cs="Arial"/>
                <w:color w:val="111111"/>
                <w:shd w:val="clear" w:color="auto" w:fill="FFFFFF"/>
              </w:rPr>
              <w:t>:: Alimentação: 2 X 1,5V AA</w:t>
            </w:r>
          </w:p>
          <w:p w14:paraId="764A2D38" w14:textId="77777777" w:rsidR="002662B0" w:rsidRPr="007736CE" w:rsidRDefault="00000000" w:rsidP="007736CE">
            <w:pPr>
              <w:spacing w:line="276" w:lineRule="auto"/>
              <w:jc w:val="both"/>
              <w:rPr>
                <w:rFonts w:ascii="Verdana" w:hAnsi="Verdana" w:cs="Arial"/>
                <w:color w:val="111111"/>
                <w:shd w:val="clear" w:color="auto" w:fill="FFFFFF"/>
              </w:rPr>
            </w:pPr>
            <w:r w:rsidRPr="007736CE">
              <w:rPr>
                <w:rFonts w:ascii="Verdana" w:hAnsi="Verdana" w:cs="Arial"/>
                <w:color w:val="111111"/>
                <w:shd w:val="clear" w:color="auto" w:fill="FFFFFF"/>
              </w:rPr>
              <w:t>:: Peso: 120g</w:t>
            </w:r>
          </w:p>
          <w:p w14:paraId="16B5A905" w14:textId="77777777" w:rsidR="002662B0" w:rsidRPr="007736CE" w:rsidRDefault="00000000" w:rsidP="007736CE">
            <w:pPr>
              <w:spacing w:line="276" w:lineRule="auto"/>
              <w:jc w:val="both"/>
              <w:rPr>
                <w:rFonts w:ascii="Verdana" w:hAnsi="Verdana" w:cs="Arial"/>
                <w:color w:val="111111"/>
                <w:shd w:val="clear" w:color="auto" w:fill="FFFFFF"/>
              </w:rPr>
            </w:pPr>
            <w:r w:rsidRPr="007736CE">
              <w:rPr>
                <w:rFonts w:ascii="Verdana" w:hAnsi="Verdana" w:cs="Arial"/>
                <w:color w:val="111111"/>
                <w:shd w:val="clear" w:color="auto" w:fill="FFFFFF"/>
              </w:rPr>
              <w:t>:: Altura: 60mm</w:t>
            </w:r>
          </w:p>
          <w:p w14:paraId="5221D90A" w14:textId="77777777" w:rsidR="002662B0" w:rsidRPr="007736CE" w:rsidRDefault="00000000" w:rsidP="007736CE">
            <w:pPr>
              <w:spacing w:line="276" w:lineRule="auto"/>
              <w:jc w:val="both"/>
              <w:rPr>
                <w:rFonts w:ascii="Verdana" w:hAnsi="Verdana" w:cs="Arial"/>
                <w:color w:val="111111"/>
                <w:shd w:val="clear" w:color="auto" w:fill="FFFFFF"/>
              </w:rPr>
            </w:pPr>
            <w:r w:rsidRPr="007736CE">
              <w:rPr>
                <w:rFonts w:ascii="Verdana" w:hAnsi="Verdana" w:cs="Arial"/>
                <w:color w:val="111111"/>
                <w:shd w:val="clear" w:color="auto" w:fill="FFFFFF"/>
              </w:rPr>
              <w:t>:: Largura: 145mm</w:t>
            </w:r>
          </w:p>
          <w:p w14:paraId="74CBE1AA" w14:textId="01604AED" w:rsidR="002662B0" w:rsidRPr="007736CE" w:rsidRDefault="00000000" w:rsidP="007736CE">
            <w:pPr>
              <w:spacing w:line="276" w:lineRule="auto"/>
              <w:jc w:val="both"/>
              <w:rPr>
                <w:rFonts w:ascii="Verdana" w:hAnsi="Verdana" w:cs="Arial"/>
                <w:color w:val="111111"/>
                <w:shd w:val="clear" w:color="auto" w:fill="FFFFFF"/>
              </w:rPr>
            </w:pPr>
            <w:r w:rsidRPr="007736CE">
              <w:rPr>
                <w:rFonts w:ascii="Verdana" w:hAnsi="Verdana" w:cs="Arial"/>
                <w:color w:val="111111"/>
                <w:shd w:val="clear" w:color="auto" w:fill="FFFFFF"/>
              </w:rPr>
              <w:t>GARANTIA: 06 MESES</w:t>
            </w:r>
          </w:p>
        </w:tc>
        <w:tc>
          <w:tcPr>
            <w:tcW w:w="1714" w:type="dxa"/>
            <w:tcBorders>
              <w:left w:val="single" w:sz="2" w:space="0" w:color="000000"/>
              <w:bottom w:val="single" w:sz="2" w:space="0" w:color="000000"/>
            </w:tcBorders>
          </w:tcPr>
          <w:p w14:paraId="4C9D2F2B"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UND</w:t>
            </w:r>
          </w:p>
        </w:tc>
        <w:tc>
          <w:tcPr>
            <w:tcW w:w="2064" w:type="dxa"/>
            <w:tcBorders>
              <w:left w:val="single" w:sz="2" w:space="0" w:color="000000"/>
              <w:bottom w:val="single" w:sz="2" w:space="0" w:color="000000"/>
              <w:right w:val="single" w:sz="2" w:space="0" w:color="000000"/>
            </w:tcBorders>
          </w:tcPr>
          <w:p w14:paraId="45275A90"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r>
      <w:tr w:rsidR="002662B0" w:rsidRPr="007736CE" w14:paraId="0E223716" w14:textId="77777777">
        <w:tc>
          <w:tcPr>
            <w:tcW w:w="848" w:type="dxa"/>
            <w:tcBorders>
              <w:left w:val="single" w:sz="2" w:space="0" w:color="000000"/>
              <w:bottom w:val="single" w:sz="2" w:space="0" w:color="000000"/>
            </w:tcBorders>
          </w:tcPr>
          <w:p w14:paraId="14375336"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03</w:t>
            </w:r>
          </w:p>
        </w:tc>
        <w:tc>
          <w:tcPr>
            <w:tcW w:w="5040" w:type="dxa"/>
            <w:tcBorders>
              <w:left w:val="single" w:sz="2" w:space="0" w:color="000000"/>
              <w:bottom w:val="single" w:sz="2" w:space="0" w:color="000000"/>
            </w:tcBorders>
          </w:tcPr>
          <w:p w14:paraId="297FF95D"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Gravador Digital – com as seguintes especificações mínimas:</w:t>
            </w:r>
          </w:p>
          <w:p w14:paraId="2D8E27D9"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 Gravador de voz com fone de ouvido + 8gb de memoria Características: - ideal para youtubers grava até 140 horas - reproduz musicas mp3 - pode ser usado como pen drive (usb) - display lcd - músicas: mp3, wma, wav - reprodução através de alto-falante interno ou fone de </w:t>
            </w:r>
            <w:r w:rsidRPr="007736CE">
              <w:rPr>
                <w:rFonts w:ascii="Verdana" w:hAnsi="Verdana" w:cs="Arial"/>
                <w:color w:val="111111"/>
              </w:rPr>
              <w:lastRenderedPageBreak/>
              <w:t>ouvido - grava também via microfone externo (incluso) - possui microfone e auto falante interno - acompanha fone de ouvido - acompanha microfone de lapela para aumento do alcance de captação. - alimentação: 2 pilhas aaa (não inclusas) - vor controle de gravação de voz - exibe horário em formato 24 horas - dimensões: 16 x 32 x 116 mm (c x l x a) - peso: 30g Funções: - gravador de voz com microfone capacitivo de alta sensibilidade - alcance de 8 metros - alto-falante interno - permite conectar em aparelhos com saída de aúdio p2 - função repeat one / all / a - b - equalizador com 5 modos (normal, pop, rock, jazz, classic) - função adiantar ou retroceder áudio ff / rew (adiantar ou retroceder aúdio) - função lock (trava os botões para prevenir esbarrão indesejado nos botões) - função pausa / stop / power off. - permite excluir um ou vários arquivos - ajuste de volume de reprodução - conexão usb 2.0 - entrada de áudio p2 de 3,5 mm - saída para fone de ouvido p2 de 3,5 mm.</w:t>
            </w:r>
          </w:p>
        </w:tc>
        <w:tc>
          <w:tcPr>
            <w:tcW w:w="1714" w:type="dxa"/>
            <w:tcBorders>
              <w:left w:val="single" w:sz="2" w:space="0" w:color="000000"/>
              <w:bottom w:val="single" w:sz="2" w:space="0" w:color="000000"/>
            </w:tcBorders>
          </w:tcPr>
          <w:p w14:paraId="419B791D"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lastRenderedPageBreak/>
              <w:t>UND</w:t>
            </w:r>
          </w:p>
        </w:tc>
        <w:tc>
          <w:tcPr>
            <w:tcW w:w="2064" w:type="dxa"/>
            <w:tcBorders>
              <w:left w:val="single" w:sz="2" w:space="0" w:color="000000"/>
              <w:bottom w:val="single" w:sz="2" w:space="0" w:color="000000"/>
              <w:right w:val="single" w:sz="2" w:space="0" w:color="000000"/>
            </w:tcBorders>
          </w:tcPr>
          <w:p w14:paraId="048219BE"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r>
      <w:tr w:rsidR="002662B0" w:rsidRPr="007736CE" w14:paraId="43E93007" w14:textId="77777777">
        <w:tc>
          <w:tcPr>
            <w:tcW w:w="848" w:type="dxa"/>
            <w:tcBorders>
              <w:left w:val="single" w:sz="2" w:space="0" w:color="000000"/>
              <w:bottom w:val="single" w:sz="2" w:space="0" w:color="000000"/>
            </w:tcBorders>
          </w:tcPr>
          <w:p w14:paraId="51A80F26"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04</w:t>
            </w:r>
          </w:p>
        </w:tc>
        <w:tc>
          <w:tcPr>
            <w:tcW w:w="5040" w:type="dxa"/>
            <w:tcBorders>
              <w:left w:val="single" w:sz="2" w:space="0" w:color="000000"/>
              <w:bottom w:val="single" w:sz="2" w:space="0" w:color="000000"/>
            </w:tcBorders>
          </w:tcPr>
          <w:p w14:paraId="3759FB93"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ELÁSTICO ORTODÔNTICO COLORIDO 5/16 – FORNECIDO EM PACOTE CONTENDO 1000 UNIDADES.</w:t>
            </w:r>
          </w:p>
          <w:p w14:paraId="1214F6EB"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Especificações mínimas: confeccionado em  látex , possui força calibrada, sem forte odor.</w:t>
            </w:r>
          </w:p>
          <w:p w14:paraId="495157E8"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REGISTRO NA ANVISA.</w:t>
            </w:r>
          </w:p>
          <w:p w14:paraId="50A64482"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DADOS RESPONSAVEL TÉCNICO NO PRODUTO.</w:t>
            </w:r>
          </w:p>
        </w:tc>
        <w:tc>
          <w:tcPr>
            <w:tcW w:w="1714" w:type="dxa"/>
            <w:tcBorders>
              <w:left w:val="single" w:sz="2" w:space="0" w:color="000000"/>
              <w:bottom w:val="single" w:sz="2" w:space="0" w:color="000000"/>
            </w:tcBorders>
          </w:tcPr>
          <w:p w14:paraId="159F1847"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PCT</w:t>
            </w:r>
          </w:p>
        </w:tc>
        <w:tc>
          <w:tcPr>
            <w:tcW w:w="2064" w:type="dxa"/>
            <w:tcBorders>
              <w:left w:val="single" w:sz="2" w:space="0" w:color="000000"/>
              <w:bottom w:val="single" w:sz="2" w:space="0" w:color="000000"/>
              <w:right w:val="single" w:sz="2" w:space="0" w:color="000000"/>
            </w:tcBorders>
          </w:tcPr>
          <w:p w14:paraId="13732899"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r>
      <w:tr w:rsidR="002662B0" w:rsidRPr="007736CE" w14:paraId="4F4E79CC" w14:textId="77777777">
        <w:tc>
          <w:tcPr>
            <w:tcW w:w="848" w:type="dxa"/>
            <w:tcBorders>
              <w:left w:val="single" w:sz="2" w:space="0" w:color="000000"/>
              <w:bottom w:val="single" w:sz="2" w:space="0" w:color="000000"/>
            </w:tcBorders>
          </w:tcPr>
          <w:p w14:paraId="63E44A18"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05</w:t>
            </w:r>
          </w:p>
        </w:tc>
        <w:tc>
          <w:tcPr>
            <w:tcW w:w="5040" w:type="dxa"/>
            <w:tcBorders>
              <w:left w:val="single" w:sz="2" w:space="0" w:color="000000"/>
              <w:bottom w:val="single" w:sz="2" w:space="0" w:color="000000"/>
            </w:tcBorders>
          </w:tcPr>
          <w:p w14:paraId="47FB547C"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ELÁSTICO ORTODÔNTICO COLORIDO 1/8 – FORNECIDO EM PACOTE CONTENDO 100 UNIDADES.</w:t>
            </w:r>
          </w:p>
          <w:p w14:paraId="0FE4E3C1"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Especificações mínimas: confeccionado em  látex , possui força calibrada, sem forte odor.</w:t>
            </w:r>
          </w:p>
          <w:p w14:paraId="5B021A42"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REGISTRO NA ANVISA.</w:t>
            </w:r>
          </w:p>
          <w:p w14:paraId="7AB64A30"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DADOS RESPONSAVEL TÉCNICO NO PRODUTO.</w:t>
            </w:r>
          </w:p>
        </w:tc>
        <w:tc>
          <w:tcPr>
            <w:tcW w:w="1714" w:type="dxa"/>
            <w:tcBorders>
              <w:left w:val="single" w:sz="2" w:space="0" w:color="000000"/>
              <w:bottom w:val="single" w:sz="2" w:space="0" w:color="000000"/>
            </w:tcBorders>
          </w:tcPr>
          <w:p w14:paraId="3E490913"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PCT</w:t>
            </w:r>
          </w:p>
        </w:tc>
        <w:tc>
          <w:tcPr>
            <w:tcW w:w="2064" w:type="dxa"/>
            <w:tcBorders>
              <w:left w:val="single" w:sz="2" w:space="0" w:color="000000"/>
              <w:bottom w:val="single" w:sz="2" w:space="0" w:color="000000"/>
              <w:right w:val="single" w:sz="2" w:space="0" w:color="000000"/>
            </w:tcBorders>
          </w:tcPr>
          <w:p w14:paraId="12EDFEA3"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02</w:t>
            </w:r>
          </w:p>
        </w:tc>
      </w:tr>
      <w:tr w:rsidR="002662B0" w:rsidRPr="007736CE" w14:paraId="615E5309" w14:textId="77777777">
        <w:tc>
          <w:tcPr>
            <w:tcW w:w="848" w:type="dxa"/>
            <w:tcBorders>
              <w:left w:val="single" w:sz="2" w:space="0" w:color="000000"/>
              <w:bottom w:val="single" w:sz="2" w:space="0" w:color="000000"/>
            </w:tcBorders>
          </w:tcPr>
          <w:p w14:paraId="10A364FF"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06</w:t>
            </w:r>
          </w:p>
        </w:tc>
        <w:tc>
          <w:tcPr>
            <w:tcW w:w="5040" w:type="dxa"/>
            <w:tcBorders>
              <w:left w:val="single" w:sz="2" w:space="0" w:color="000000"/>
              <w:bottom w:val="single" w:sz="2" w:space="0" w:color="000000"/>
            </w:tcBorders>
          </w:tcPr>
          <w:p w14:paraId="676654F7"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 xml:space="preserve">ADESIVO PRÓ-FONO PARA GENERALIZAÇÃO POSTURAS ORAIS - </w:t>
            </w:r>
          </w:p>
          <w:p w14:paraId="5BD668C3"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Contendo: </w:t>
            </w:r>
            <w:r w:rsidRPr="007736CE">
              <w:rPr>
                <w:rStyle w:val="Forte"/>
                <w:rFonts w:ascii="Verdana" w:hAnsi="Verdana" w:cs="Arial"/>
                <w:b w:val="0"/>
                <w:bCs w:val="0"/>
                <w:color w:val="111111"/>
              </w:rPr>
              <w:t>50 adesivos, sendo dez de cada modelo:</w:t>
            </w:r>
          </w:p>
          <w:p w14:paraId="4B7DE34C" w14:textId="77777777" w:rsidR="002662B0" w:rsidRPr="007736CE" w:rsidRDefault="00000000" w:rsidP="007736CE">
            <w:pPr>
              <w:pStyle w:val="Corpodetexto"/>
              <w:numPr>
                <w:ilvl w:val="0"/>
                <w:numId w:val="2"/>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proibido boca aberta;</w:t>
            </w:r>
          </w:p>
          <w:p w14:paraId="3785A803" w14:textId="77777777" w:rsidR="002662B0" w:rsidRPr="007736CE" w:rsidRDefault="00000000" w:rsidP="007736CE">
            <w:pPr>
              <w:pStyle w:val="Corpodetexto"/>
              <w:numPr>
                <w:ilvl w:val="0"/>
                <w:numId w:val="2"/>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proibido língua para fora;</w:t>
            </w:r>
          </w:p>
          <w:p w14:paraId="1D8B46EB" w14:textId="77777777" w:rsidR="002662B0" w:rsidRPr="007736CE" w:rsidRDefault="00000000" w:rsidP="007736CE">
            <w:pPr>
              <w:pStyle w:val="Corpodetexto"/>
              <w:numPr>
                <w:ilvl w:val="0"/>
                <w:numId w:val="2"/>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proibido chupar dedo;</w:t>
            </w:r>
          </w:p>
          <w:p w14:paraId="032C7852" w14:textId="77777777" w:rsidR="002662B0" w:rsidRPr="007736CE" w:rsidRDefault="00000000" w:rsidP="007736CE">
            <w:pPr>
              <w:pStyle w:val="Corpodetexto"/>
              <w:numPr>
                <w:ilvl w:val="0"/>
                <w:numId w:val="2"/>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boca fechada;</w:t>
            </w:r>
          </w:p>
          <w:p w14:paraId="5C109830" w14:textId="77777777" w:rsidR="002662B0" w:rsidRPr="007736CE" w:rsidRDefault="00000000" w:rsidP="007736CE">
            <w:pPr>
              <w:pStyle w:val="Corpodetexto"/>
              <w:numPr>
                <w:ilvl w:val="0"/>
                <w:numId w:val="2"/>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língua para dentro.</w:t>
            </w:r>
          </w:p>
          <w:p w14:paraId="03AB3E56"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lastRenderedPageBreak/>
              <w:t>DEVE CONTER DADOS RESPONSAVEL TÉCNICO NO PRODUTO</w:t>
            </w:r>
          </w:p>
        </w:tc>
        <w:tc>
          <w:tcPr>
            <w:tcW w:w="1714" w:type="dxa"/>
            <w:tcBorders>
              <w:left w:val="single" w:sz="2" w:space="0" w:color="000000"/>
              <w:bottom w:val="single" w:sz="2" w:space="0" w:color="000000"/>
            </w:tcBorders>
          </w:tcPr>
          <w:p w14:paraId="5B832C00"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lastRenderedPageBreak/>
              <w:t>CX</w:t>
            </w:r>
          </w:p>
        </w:tc>
        <w:tc>
          <w:tcPr>
            <w:tcW w:w="2064" w:type="dxa"/>
            <w:tcBorders>
              <w:left w:val="single" w:sz="2" w:space="0" w:color="000000"/>
              <w:bottom w:val="single" w:sz="2" w:space="0" w:color="000000"/>
              <w:right w:val="single" w:sz="2" w:space="0" w:color="000000"/>
            </w:tcBorders>
          </w:tcPr>
          <w:p w14:paraId="523BF622"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04</w:t>
            </w:r>
          </w:p>
        </w:tc>
      </w:tr>
      <w:tr w:rsidR="002662B0" w:rsidRPr="007736CE" w14:paraId="0658AED3" w14:textId="77777777">
        <w:tc>
          <w:tcPr>
            <w:tcW w:w="848" w:type="dxa"/>
            <w:tcBorders>
              <w:left w:val="single" w:sz="2" w:space="0" w:color="000000"/>
              <w:bottom w:val="single" w:sz="2" w:space="0" w:color="000000"/>
            </w:tcBorders>
          </w:tcPr>
          <w:p w14:paraId="7AA4748E"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07</w:t>
            </w:r>
          </w:p>
        </w:tc>
        <w:tc>
          <w:tcPr>
            <w:tcW w:w="5040" w:type="dxa"/>
            <w:tcBorders>
              <w:left w:val="single" w:sz="2" w:space="0" w:color="000000"/>
              <w:bottom w:val="single" w:sz="2" w:space="0" w:color="000000"/>
            </w:tcBorders>
          </w:tcPr>
          <w:p w14:paraId="12186832"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ESPÁTULA PLÁSTICA: SUPERFÍCIES RUGOSAS, PERFURADAS E COLORIDAS (REFIL).</w:t>
            </w:r>
          </w:p>
          <w:p w14:paraId="4D61FC56"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FORNECIDO EM KIT CONTENDO 24 UNIDADES.</w:t>
            </w:r>
          </w:p>
          <w:p w14:paraId="431A5598"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Especificações mínimas: confeccionadas em polipropileno atóxico, com superfícies rugosas nas duas faces e na medida de 13,2cm x 1,5cm.</w:t>
            </w:r>
          </w:p>
          <w:p w14:paraId="4D06831A" w14:textId="6627093D"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DADOS RESPONSAVEL TÉCNICO NO PRODUTO.</w:t>
            </w:r>
          </w:p>
        </w:tc>
        <w:tc>
          <w:tcPr>
            <w:tcW w:w="1714" w:type="dxa"/>
            <w:tcBorders>
              <w:left w:val="single" w:sz="2" w:space="0" w:color="000000"/>
              <w:bottom w:val="single" w:sz="2" w:space="0" w:color="000000"/>
            </w:tcBorders>
          </w:tcPr>
          <w:p w14:paraId="0DE062E0"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KIT</w:t>
            </w:r>
          </w:p>
        </w:tc>
        <w:tc>
          <w:tcPr>
            <w:tcW w:w="2064" w:type="dxa"/>
            <w:tcBorders>
              <w:left w:val="single" w:sz="2" w:space="0" w:color="000000"/>
              <w:bottom w:val="single" w:sz="2" w:space="0" w:color="000000"/>
              <w:right w:val="single" w:sz="2" w:space="0" w:color="000000"/>
            </w:tcBorders>
          </w:tcPr>
          <w:p w14:paraId="743DEA76"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03</w:t>
            </w:r>
          </w:p>
        </w:tc>
      </w:tr>
      <w:tr w:rsidR="002662B0" w:rsidRPr="007736CE" w14:paraId="56621AD8" w14:textId="77777777">
        <w:tc>
          <w:tcPr>
            <w:tcW w:w="848" w:type="dxa"/>
            <w:tcBorders>
              <w:left w:val="single" w:sz="2" w:space="0" w:color="000000"/>
              <w:bottom w:val="single" w:sz="2" w:space="0" w:color="000000"/>
            </w:tcBorders>
          </w:tcPr>
          <w:p w14:paraId="1337952B"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08</w:t>
            </w:r>
          </w:p>
        </w:tc>
        <w:tc>
          <w:tcPr>
            <w:tcW w:w="5040" w:type="dxa"/>
            <w:tcBorders>
              <w:left w:val="single" w:sz="2" w:space="0" w:color="000000"/>
              <w:bottom w:val="single" w:sz="2" w:space="0" w:color="000000"/>
            </w:tcBorders>
          </w:tcPr>
          <w:p w14:paraId="56625528"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Carimbo das boquinhas – método visuo-pictográfico (mvp). Fornecido em caixa contendo 16 carimbos e 1 manual explicativo.DEVE CONTER DADOS RESPONSAVEL TÉCNICO NO PRODUTO</w:t>
            </w:r>
          </w:p>
        </w:tc>
        <w:tc>
          <w:tcPr>
            <w:tcW w:w="1714" w:type="dxa"/>
            <w:tcBorders>
              <w:left w:val="single" w:sz="2" w:space="0" w:color="000000"/>
              <w:bottom w:val="single" w:sz="2" w:space="0" w:color="000000"/>
            </w:tcBorders>
          </w:tcPr>
          <w:p w14:paraId="1569C4C3"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CX/KIT</w:t>
            </w:r>
          </w:p>
        </w:tc>
        <w:tc>
          <w:tcPr>
            <w:tcW w:w="2064" w:type="dxa"/>
            <w:tcBorders>
              <w:left w:val="single" w:sz="2" w:space="0" w:color="000000"/>
              <w:bottom w:val="single" w:sz="2" w:space="0" w:color="000000"/>
              <w:right w:val="single" w:sz="2" w:space="0" w:color="000000"/>
            </w:tcBorders>
          </w:tcPr>
          <w:p w14:paraId="15AE2F87"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r>
      <w:tr w:rsidR="002662B0" w:rsidRPr="007736CE" w14:paraId="5670F05E" w14:textId="77777777">
        <w:tc>
          <w:tcPr>
            <w:tcW w:w="848" w:type="dxa"/>
            <w:tcBorders>
              <w:left w:val="single" w:sz="2" w:space="0" w:color="000000"/>
              <w:bottom w:val="single" w:sz="2" w:space="0" w:color="000000"/>
            </w:tcBorders>
          </w:tcPr>
          <w:p w14:paraId="0CACB148"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09</w:t>
            </w:r>
          </w:p>
        </w:tc>
        <w:tc>
          <w:tcPr>
            <w:tcW w:w="5040" w:type="dxa"/>
            <w:tcBorders>
              <w:left w:val="single" w:sz="2" w:space="0" w:color="000000"/>
              <w:bottom w:val="single" w:sz="2" w:space="0" w:color="000000"/>
            </w:tcBorders>
          </w:tcPr>
          <w:p w14:paraId="5819BE58"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ADESIVOS DO QUADRO FONÊMICO - Após a testagem do sistema fonético e/ou grafêmico registram-se as ocorrências encontradas no Adesivo do Quadro Fonêmico Pró-Fono.</w:t>
            </w:r>
          </w:p>
          <w:p w14:paraId="6EA80FBB" w14:textId="77777777" w:rsidR="002662B0" w:rsidRPr="007736CE" w:rsidRDefault="00000000" w:rsidP="007736CE">
            <w:pPr>
              <w:pStyle w:val="Corpodetexto"/>
              <w:numPr>
                <w:ilvl w:val="0"/>
                <w:numId w:val="1"/>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troca sistemática</w:t>
            </w:r>
          </w:p>
          <w:p w14:paraId="40706A00" w14:textId="77777777" w:rsidR="002662B0" w:rsidRPr="007736CE" w:rsidRDefault="00000000" w:rsidP="007736CE">
            <w:pPr>
              <w:pStyle w:val="Corpodetexto"/>
              <w:numPr>
                <w:ilvl w:val="0"/>
                <w:numId w:val="1"/>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troca assistemática</w:t>
            </w:r>
          </w:p>
          <w:p w14:paraId="339F5F96" w14:textId="77777777" w:rsidR="002662B0" w:rsidRPr="007736CE" w:rsidRDefault="00000000" w:rsidP="007736CE">
            <w:pPr>
              <w:pStyle w:val="Corpodetexto"/>
              <w:numPr>
                <w:ilvl w:val="0"/>
                <w:numId w:val="1"/>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omissão sistemática</w:t>
            </w:r>
          </w:p>
          <w:p w14:paraId="0422D251" w14:textId="77777777" w:rsidR="002662B0" w:rsidRPr="007736CE" w:rsidRDefault="00000000" w:rsidP="007736CE">
            <w:pPr>
              <w:pStyle w:val="Corpodetexto"/>
              <w:numPr>
                <w:ilvl w:val="0"/>
                <w:numId w:val="1"/>
              </w:numPr>
              <w:tabs>
                <w:tab w:val="clear" w:pos="720"/>
                <w:tab w:val="left" w:pos="0"/>
              </w:tabs>
              <w:spacing w:after="0" w:line="276" w:lineRule="auto"/>
              <w:ind w:left="0" w:firstLine="0"/>
              <w:jc w:val="both"/>
              <w:rPr>
                <w:rFonts w:ascii="Verdana" w:hAnsi="Verdana" w:cs="Arial"/>
                <w:color w:val="111111"/>
              </w:rPr>
            </w:pPr>
            <w:r w:rsidRPr="007736CE">
              <w:rPr>
                <w:rFonts w:ascii="Verdana" w:hAnsi="Verdana" w:cs="Arial"/>
                <w:color w:val="111111"/>
              </w:rPr>
              <w:t>omissão assistemática</w:t>
            </w:r>
          </w:p>
          <w:p w14:paraId="46EB1237" w14:textId="77777777" w:rsidR="002662B0" w:rsidRPr="007736CE" w:rsidRDefault="00000000" w:rsidP="007736CE">
            <w:pPr>
              <w:pStyle w:val="Corpodetexto"/>
              <w:spacing w:after="0" w:line="276" w:lineRule="auto"/>
              <w:jc w:val="both"/>
              <w:rPr>
                <w:rFonts w:ascii="Verdana" w:hAnsi="Verdana"/>
              </w:rPr>
            </w:pPr>
            <w:r w:rsidRPr="007736CE">
              <w:rPr>
                <w:rStyle w:val="Forte"/>
                <w:rFonts w:ascii="Verdana" w:hAnsi="Verdana" w:cs="Arial"/>
                <w:b w:val="0"/>
                <w:bCs w:val="0"/>
                <w:color w:val="111111"/>
              </w:rPr>
              <w:t xml:space="preserve">Fornecido em caixa contendo </w:t>
            </w:r>
            <w:r w:rsidRPr="007736CE">
              <w:rPr>
                <w:rFonts w:ascii="Verdana" w:hAnsi="Verdana" w:cs="Arial"/>
                <w:color w:val="111111"/>
              </w:rPr>
              <w:t>50 figuras auto-adesivas do Quadro Fonêmico.DEVE CONTER DADOS RESPONSAVEL TÉCNICO NO PRODUTO.</w:t>
            </w:r>
          </w:p>
        </w:tc>
        <w:tc>
          <w:tcPr>
            <w:tcW w:w="1714" w:type="dxa"/>
            <w:tcBorders>
              <w:left w:val="single" w:sz="2" w:space="0" w:color="000000"/>
              <w:bottom w:val="single" w:sz="2" w:space="0" w:color="000000"/>
            </w:tcBorders>
          </w:tcPr>
          <w:p w14:paraId="4326A8F0"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CX/KIT</w:t>
            </w:r>
          </w:p>
        </w:tc>
        <w:tc>
          <w:tcPr>
            <w:tcW w:w="2064" w:type="dxa"/>
            <w:tcBorders>
              <w:left w:val="single" w:sz="2" w:space="0" w:color="000000"/>
              <w:bottom w:val="single" w:sz="2" w:space="0" w:color="000000"/>
              <w:right w:val="single" w:sz="2" w:space="0" w:color="000000"/>
            </w:tcBorders>
          </w:tcPr>
          <w:p w14:paraId="3D2BDAAD"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05</w:t>
            </w:r>
          </w:p>
        </w:tc>
      </w:tr>
      <w:tr w:rsidR="002662B0" w:rsidRPr="007736CE" w14:paraId="4A26E961" w14:textId="77777777">
        <w:tc>
          <w:tcPr>
            <w:tcW w:w="848" w:type="dxa"/>
            <w:tcBorders>
              <w:left w:val="single" w:sz="2" w:space="0" w:color="000000"/>
              <w:bottom w:val="single" w:sz="2" w:space="0" w:color="000000"/>
            </w:tcBorders>
          </w:tcPr>
          <w:p w14:paraId="45C237F7"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10</w:t>
            </w:r>
          </w:p>
        </w:tc>
        <w:tc>
          <w:tcPr>
            <w:tcW w:w="5040" w:type="dxa"/>
            <w:tcBorders>
              <w:left w:val="single" w:sz="2" w:space="0" w:color="000000"/>
              <w:bottom w:val="single" w:sz="2" w:space="0" w:color="000000"/>
            </w:tcBorders>
          </w:tcPr>
          <w:p w14:paraId="46E9D533"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TUBOS PARA EXERCITAÇÃO DA MUSCULATURA OROFACIAL NIVEL – 1 , confeccionado em material de silicone atóxico, com apresentação de fornecimento em saco plastico embalado individualemnte.incolor.(25cm de comprimento, 5mm diâmetro externo e 3mm diâmetro interno). </w:t>
            </w:r>
          </w:p>
          <w:p w14:paraId="13A4D089" w14:textId="77777777" w:rsidR="002662B0" w:rsidRPr="007736CE" w:rsidRDefault="00000000" w:rsidP="007736CE">
            <w:pPr>
              <w:pStyle w:val="Corpodetexto"/>
              <w:spacing w:after="0" w:line="276" w:lineRule="auto"/>
              <w:jc w:val="both"/>
              <w:rPr>
                <w:rFonts w:ascii="Verdana" w:hAnsi="Verdana" w:cs="Arial"/>
                <w:color w:val="111111"/>
              </w:rPr>
            </w:pPr>
            <w:r w:rsidRPr="007736CE">
              <w:rPr>
                <w:rFonts w:ascii="Verdana" w:hAnsi="Verdana" w:cs="Arial"/>
                <w:color w:val="111111"/>
              </w:rPr>
              <w:t>DEVE CONTER DADOS RESPONSAVEL TÉCNICO NO PRODUTO.</w:t>
            </w:r>
          </w:p>
          <w:p w14:paraId="34E0C46E" w14:textId="77777777" w:rsidR="002662B0" w:rsidRPr="007736CE" w:rsidRDefault="00000000" w:rsidP="007736CE">
            <w:pPr>
              <w:pStyle w:val="Corpodetexto"/>
              <w:spacing w:after="0" w:line="276" w:lineRule="auto"/>
              <w:jc w:val="both"/>
              <w:rPr>
                <w:rFonts w:ascii="Verdana" w:hAnsi="Verdana" w:cs="Arial"/>
                <w:color w:val="111111"/>
              </w:rPr>
            </w:pPr>
            <w:r w:rsidRPr="007736CE">
              <w:rPr>
                <w:rFonts w:ascii="Verdana" w:hAnsi="Verdana" w:cs="Arial"/>
                <w:color w:val="111111"/>
              </w:rPr>
              <w:t>DEVE CONTER REGISTRO ANVISA.</w:t>
            </w:r>
          </w:p>
        </w:tc>
        <w:tc>
          <w:tcPr>
            <w:tcW w:w="1714" w:type="dxa"/>
            <w:tcBorders>
              <w:left w:val="single" w:sz="2" w:space="0" w:color="000000"/>
              <w:bottom w:val="single" w:sz="2" w:space="0" w:color="000000"/>
            </w:tcBorders>
          </w:tcPr>
          <w:p w14:paraId="2DDC6D54"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CX/KIT</w:t>
            </w:r>
          </w:p>
        </w:tc>
        <w:tc>
          <w:tcPr>
            <w:tcW w:w="2064" w:type="dxa"/>
            <w:tcBorders>
              <w:left w:val="single" w:sz="2" w:space="0" w:color="000000"/>
              <w:bottom w:val="single" w:sz="2" w:space="0" w:color="000000"/>
              <w:right w:val="single" w:sz="2" w:space="0" w:color="000000"/>
            </w:tcBorders>
          </w:tcPr>
          <w:p w14:paraId="7C5B0049"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08</w:t>
            </w:r>
          </w:p>
        </w:tc>
      </w:tr>
      <w:tr w:rsidR="002662B0" w:rsidRPr="007736CE" w14:paraId="0269E6F7" w14:textId="77777777">
        <w:tc>
          <w:tcPr>
            <w:tcW w:w="848" w:type="dxa"/>
            <w:tcBorders>
              <w:left w:val="single" w:sz="2" w:space="0" w:color="000000"/>
              <w:bottom w:val="single" w:sz="2" w:space="0" w:color="000000"/>
            </w:tcBorders>
          </w:tcPr>
          <w:p w14:paraId="51D407A1"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11</w:t>
            </w:r>
          </w:p>
        </w:tc>
        <w:tc>
          <w:tcPr>
            <w:tcW w:w="5040" w:type="dxa"/>
            <w:tcBorders>
              <w:left w:val="single" w:sz="2" w:space="0" w:color="000000"/>
              <w:bottom w:val="single" w:sz="2" w:space="0" w:color="000000"/>
            </w:tcBorders>
          </w:tcPr>
          <w:p w14:paraId="4E3579B6"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SCAPE – SCOPE PRO-FONO – material composto  por um tubo de vidro dobrado em 90º, e sua parte menor conecta-se a um tubo de látex e a sua outra extremidade conecta-se a um bocal plástico por onde o ar deve entrar. Dentro da parte maior do tubo de vidro há uma esfera sensível a pequenos fluxos de ar que penetrem no tubo de vidro pelo bocal. </w:t>
            </w:r>
          </w:p>
        </w:tc>
        <w:tc>
          <w:tcPr>
            <w:tcW w:w="1714" w:type="dxa"/>
            <w:tcBorders>
              <w:left w:val="single" w:sz="2" w:space="0" w:color="000000"/>
              <w:bottom w:val="single" w:sz="2" w:space="0" w:color="000000"/>
            </w:tcBorders>
          </w:tcPr>
          <w:p w14:paraId="748B2D3B"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UND</w:t>
            </w:r>
          </w:p>
        </w:tc>
        <w:tc>
          <w:tcPr>
            <w:tcW w:w="2064" w:type="dxa"/>
            <w:tcBorders>
              <w:left w:val="single" w:sz="2" w:space="0" w:color="000000"/>
              <w:bottom w:val="single" w:sz="2" w:space="0" w:color="000000"/>
              <w:right w:val="single" w:sz="2" w:space="0" w:color="000000"/>
            </w:tcBorders>
          </w:tcPr>
          <w:p w14:paraId="1A5322C7"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02</w:t>
            </w:r>
          </w:p>
        </w:tc>
      </w:tr>
      <w:tr w:rsidR="002662B0" w:rsidRPr="007736CE" w14:paraId="479F3B0F" w14:textId="77777777">
        <w:tc>
          <w:tcPr>
            <w:tcW w:w="848" w:type="dxa"/>
            <w:tcBorders>
              <w:left w:val="single" w:sz="2" w:space="0" w:color="000000"/>
              <w:bottom w:val="single" w:sz="2" w:space="0" w:color="000000"/>
            </w:tcBorders>
          </w:tcPr>
          <w:p w14:paraId="33CE4DD3"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12</w:t>
            </w:r>
          </w:p>
        </w:tc>
        <w:tc>
          <w:tcPr>
            <w:tcW w:w="5040" w:type="dxa"/>
            <w:tcBorders>
              <w:left w:val="single" w:sz="2" w:space="0" w:color="000000"/>
              <w:bottom w:val="single" w:sz="2" w:space="0" w:color="000000"/>
            </w:tcBorders>
          </w:tcPr>
          <w:p w14:paraId="0C8C650F"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r w:rsidRPr="007736CE">
              <w:rPr>
                <w:rFonts w:ascii="Verdana" w:hAnsi="Verdana" w:cs="Arial"/>
                <w:b w:val="0"/>
                <w:bCs w:val="0"/>
                <w:color w:val="111111"/>
                <w:sz w:val="20"/>
              </w:rPr>
              <w:t>Rolha de Cortiça 27x23x19. Fornecido em pacote contendo 10 unidades</w:t>
            </w:r>
          </w:p>
          <w:p w14:paraId="010DACEC" w14:textId="77777777" w:rsidR="002662B0" w:rsidRPr="007736CE" w:rsidRDefault="002662B0" w:rsidP="007736CE">
            <w:pPr>
              <w:snapToGrid w:val="0"/>
              <w:spacing w:line="276" w:lineRule="auto"/>
              <w:jc w:val="both"/>
              <w:rPr>
                <w:rFonts w:ascii="Verdana" w:hAnsi="Verdana" w:cs="Arial"/>
                <w:color w:val="111111"/>
              </w:rPr>
            </w:pPr>
          </w:p>
        </w:tc>
        <w:tc>
          <w:tcPr>
            <w:tcW w:w="1714" w:type="dxa"/>
            <w:tcBorders>
              <w:left w:val="single" w:sz="2" w:space="0" w:color="000000"/>
              <w:bottom w:val="single" w:sz="2" w:space="0" w:color="000000"/>
            </w:tcBorders>
          </w:tcPr>
          <w:p w14:paraId="04AF7D41"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PCT</w:t>
            </w:r>
          </w:p>
        </w:tc>
        <w:tc>
          <w:tcPr>
            <w:tcW w:w="2064" w:type="dxa"/>
            <w:tcBorders>
              <w:left w:val="single" w:sz="2" w:space="0" w:color="000000"/>
              <w:bottom w:val="single" w:sz="2" w:space="0" w:color="000000"/>
              <w:right w:val="single" w:sz="2" w:space="0" w:color="000000"/>
            </w:tcBorders>
          </w:tcPr>
          <w:p w14:paraId="5B64DDD6"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05</w:t>
            </w:r>
          </w:p>
        </w:tc>
      </w:tr>
      <w:tr w:rsidR="002662B0" w:rsidRPr="007736CE" w14:paraId="50C49E7E" w14:textId="77777777">
        <w:tc>
          <w:tcPr>
            <w:tcW w:w="848" w:type="dxa"/>
            <w:tcBorders>
              <w:left w:val="single" w:sz="2" w:space="0" w:color="000000"/>
              <w:bottom w:val="single" w:sz="2" w:space="0" w:color="000000"/>
            </w:tcBorders>
          </w:tcPr>
          <w:p w14:paraId="42A980A5"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lastRenderedPageBreak/>
              <w:t>13</w:t>
            </w:r>
          </w:p>
        </w:tc>
        <w:tc>
          <w:tcPr>
            <w:tcW w:w="5040" w:type="dxa"/>
            <w:tcBorders>
              <w:left w:val="single" w:sz="2" w:space="0" w:color="000000"/>
              <w:bottom w:val="single" w:sz="2" w:space="0" w:color="000000"/>
            </w:tcBorders>
          </w:tcPr>
          <w:p w14:paraId="7BB91DBE"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r w:rsidRPr="007736CE">
              <w:rPr>
                <w:rFonts w:ascii="Verdana" w:hAnsi="Verdana" w:cs="Arial"/>
                <w:b w:val="0"/>
                <w:bCs w:val="0"/>
                <w:color w:val="111111"/>
                <w:sz w:val="20"/>
              </w:rPr>
              <w:t>Mini Cachimbo c/ bola de flutuação - Terapia Sopro.Mini Brinquedo Cachimbo, brinquedo no formato de um cachimbo com uma pequena cesta na ponta pra colocar a bolinha, quando assoprado na ponta do cachimbo fazendo a bolinha flutuar em cima da cestinha na ponta.100% marca e de alta qualidade</w:t>
            </w:r>
          </w:p>
          <w:p w14:paraId="07B70022" w14:textId="77777777" w:rsidR="002662B0" w:rsidRPr="007736CE" w:rsidRDefault="00000000" w:rsidP="007736CE">
            <w:pPr>
              <w:pStyle w:val="Corpodetexto"/>
              <w:spacing w:after="0" w:line="276" w:lineRule="auto"/>
              <w:jc w:val="both"/>
              <w:rPr>
                <w:rFonts w:ascii="Verdana" w:hAnsi="Verdana" w:cs="Arial"/>
                <w:color w:val="111111"/>
              </w:rPr>
            </w:pPr>
            <w:r w:rsidRPr="007736CE">
              <w:rPr>
                <w:rFonts w:ascii="Verdana" w:hAnsi="Verdana" w:cs="Arial"/>
                <w:color w:val="111111"/>
              </w:rPr>
              <w:t>Material: Plástico</w:t>
            </w:r>
          </w:p>
          <w:p w14:paraId="128CC071" w14:textId="77777777" w:rsidR="002662B0" w:rsidRPr="007736CE" w:rsidRDefault="00000000" w:rsidP="007736CE">
            <w:pPr>
              <w:pStyle w:val="Corpodetexto"/>
              <w:spacing w:after="0" w:line="276" w:lineRule="auto"/>
              <w:jc w:val="both"/>
              <w:rPr>
                <w:rFonts w:ascii="Verdana" w:hAnsi="Verdana" w:cs="Arial"/>
                <w:color w:val="111111"/>
              </w:rPr>
            </w:pPr>
            <w:r w:rsidRPr="007736CE">
              <w:rPr>
                <w:rFonts w:ascii="Verdana" w:hAnsi="Verdana" w:cs="Arial"/>
                <w:color w:val="111111"/>
              </w:rPr>
              <w:t>Cor:  aleatória</w:t>
            </w:r>
          </w:p>
          <w:p w14:paraId="16393AF3" w14:textId="63752F91" w:rsidR="002662B0" w:rsidRPr="007736CE" w:rsidRDefault="00000000" w:rsidP="007736CE">
            <w:pPr>
              <w:pStyle w:val="Corpodetexto"/>
              <w:spacing w:after="0" w:line="276" w:lineRule="auto"/>
              <w:jc w:val="both"/>
              <w:rPr>
                <w:rFonts w:ascii="Verdana" w:hAnsi="Verdana" w:cs="Arial"/>
                <w:color w:val="111111"/>
              </w:rPr>
            </w:pPr>
            <w:r w:rsidRPr="007736CE">
              <w:rPr>
                <w:rFonts w:ascii="Verdana" w:hAnsi="Verdana" w:cs="Arial"/>
                <w:color w:val="111111"/>
              </w:rPr>
              <w:t>Tamanho: Aprox 8.5 centímetros * 5.5 centímetros * 3cm</w:t>
            </w:r>
          </w:p>
        </w:tc>
        <w:tc>
          <w:tcPr>
            <w:tcW w:w="1714" w:type="dxa"/>
            <w:tcBorders>
              <w:left w:val="single" w:sz="2" w:space="0" w:color="000000"/>
              <w:bottom w:val="single" w:sz="2" w:space="0" w:color="000000"/>
            </w:tcBorders>
          </w:tcPr>
          <w:p w14:paraId="2C9737EC"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UND</w:t>
            </w:r>
          </w:p>
        </w:tc>
        <w:tc>
          <w:tcPr>
            <w:tcW w:w="2064" w:type="dxa"/>
            <w:tcBorders>
              <w:left w:val="single" w:sz="2" w:space="0" w:color="000000"/>
              <w:bottom w:val="single" w:sz="2" w:space="0" w:color="000000"/>
              <w:right w:val="single" w:sz="2" w:space="0" w:color="000000"/>
            </w:tcBorders>
          </w:tcPr>
          <w:p w14:paraId="404922B0"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25</w:t>
            </w:r>
          </w:p>
        </w:tc>
      </w:tr>
      <w:tr w:rsidR="002662B0" w:rsidRPr="007736CE" w14:paraId="2EBB9F2F" w14:textId="77777777">
        <w:tc>
          <w:tcPr>
            <w:tcW w:w="848" w:type="dxa"/>
            <w:tcBorders>
              <w:left w:val="single" w:sz="2" w:space="0" w:color="000000"/>
              <w:bottom w:val="single" w:sz="2" w:space="0" w:color="000000"/>
            </w:tcBorders>
          </w:tcPr>
          <w:p w14:paraId="22011879"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14</w:t>
            </w:r>
          </w:p>
        </w:tc>
        <w:tc>
          <w:tcPr>
            <w:tcW w:w="5040" w:type="dxa"/>
            <w:tcBorders>
              <w:left w:val="single" w:sz="2" w:space="0" w:color="000000"/>
              <w:bottom w:val="single" w:sz="2" w:space="0" w:color="000000"/>
            </w:tcBorders>
          </w:tcPr>
          <w:p w14:paraId="1F14A57D"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bookmarkStart w:id="0" w:name="productTitle"/>
            <w:bookmarkStart w:id="1" w:name="title"/>
            <w:bookmarkEnd w:id="0"/>
            <w:bookmarkEnd w:id="1"/>
            <w:r w:rsidRPr="007736CE">
              <w:rPr>
                <w:rFonts w:ascii="Verdana" w:hAnsi="Verdana" w:cs="Arial"/>
                <w:b w:val="0"/>
                <w:bCs w:val="0"/>
                <w:color w:val="111111"/>
                <w:sz w:val="20"/>
              </w:rPr>
              <w:t>Exercitador e Incentivador Respiratório - alivia a falta de ar, aumenta a tolerância ao exercício e proporciona qualidade de vida! Clinicamente indicado para pré e pós operatórios, DPOC, asma e insuficiência cardíaca. Ideal para início dos exercícios respiratórios por sedentários, obesos e idosos. Exercita a musculatura respiratória Diminui a sensação de cansaço Ideal para diminuir a falta de ar em qualquer atividade física cotidiana, como caminhas, subir escadas etc. Previne e combate a formação de atelectasias Importante auxiliar na prevenção de doenças e infecções bronco-pulmonares Incentiva a respiração profunda Possui anel regulador que permite graduar a dificuldade do exercício Esforço exigido: médio Esporte e Fitness: Recomendado para atletas e pessoas que praticam atividade física, para melhorar a performance, seja amadora ou profissional! Área Médica: Indicado para quem sofre com doenças como asma, bronquite, pneumonia, obesidade e portadores de doença pulmonar crônica. Saúde e Estilo de Vida.</w:t>
            </w:r>
          </w:p>
          <w:p w14:paraId="761D637B"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CERTIFICADO ANVISA.</w:t>
            </w:r>
          </w:p>
          <w:p w14:paraId="607E52ED"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Especificações Técnicas</w:t>
            </w:r>
          </w:p>
          <w:p w14:paraId="69404801" w14:textId="77777777" w:rsidR="002662B0" w:rsidRPr="007736CE" w:rsidRDefault="00000000" w:rsidP="007736CE">
            <w:pPr>
              <w:pStyle w:val="Corpodetexto"/>
              <w:numPr>
                <w:ilvl w:val="0"/>
                <w:numId w:val="3"/>
              </w:numPr>
              <w:tabs>
                <w:tab w:val="left" w:pos="0"/>
              </w:tabs>
              <w:spacing w:after="0" w:line="276" w:lineRule="auto"/>
              <w:jc w:val="both"/>
              <w:rPr>
                <w:rFonts w:ascii="Verdana" w:hAnsi="Verdana"/>
              </w:rPr>
            </w:pPr>
            <w:r w:rsidRPr="007736CE">
              <w:rPr>
                <w:rStyle w:val="Forte"/>
                <w:rFonts w:ascii="Verdana" w:hAnsi="Verdana" w:cs="Arial"/>
                <w:b w:val="0"/>
                <w:bCs w:val="0"/>
                <w:color w:val="111111"/>
              </w:rPr>
              <w:t>Material:</w:t>
            </w:r>
            <w:r w:rsidRPr="007736CE">
              <w:rPr>
                <w:rFonts w:ascii="Verdana" w:hAnsi="Verdana" w:cs="Arial"/>
                <w:color w:val="111111"/>
              </w:rPr>
              <w:t> Fabricado em materiais plásticos inertes (poliestireno e polipropileno), montado via soldagem por ultrassom (sem colas) para evitar proliferação bacteriana.</w:t>
            </w:r>
          </w:p>
          <w:p w14:paraId="62173C82" w14:textId="77777777" w:rsidR="002662B0" w:rsidRPr="007736CE" w:rsidRDefault="00000000" w:rsidP="007736CE">
            <w:pPr>
              <w:pStyle w:val="Corpodetexto"/>
              <w:numPr>
                <w:ilvl w:val="0"/>
                <w:numId w:val="3"/>
              </w:numPr>
              <w:tabs>
                <w:tab w:val="left" w:pos="0"/>
              </w:tabs>
              <w:spacing w:after="0" w:line="276" w:lineRule="auto"/>
              <w:jc w:val="both"/>
              <w:rPr>
                <w:rFonts w:ascii="Verdana" w:hAnsi="Verdana"/>
              </w:rPr>
            </w:pPr>
            <w:r w:rsidRPr="007736CE">
              <w:rPr>
                <w:rStyle w:val="Forte"/>
                <w:rFonts w:ascii="Verdana" w:hAnsi="Verdana" w:cs="Arial"/>
                <w:b w:val="0"/>
                <w:bCs w:val="0"/>
                <w:color w:val="111111"/>
              </w:rPr>
              <w:t>Dimensões (Corpo):</w:t>
            </w:r>
            <w:r w:rsidRPr="007736CE">
              <w:rPr>
                <w:rFonts w:ascii="Verdana" w:hAnsi="Verdana" w:cs="Arial"/>
                <w:color w:val="111111"/>
              </w:rPr>
              <w:t> Aproximadamente 14,2 cm a 17 cm de altura.</w:t>
            </w:r>
          </w:p>
          <w:p w14:paraId="30792184" w14:textId="77777777" w:rsidR="002662B0" w:rsidRPr="007736CE" w:rsidRDefault="00000000" w:rsidP="007736CE">
            <w:pPr>
              <w:pStyle w:val="Corpodetexto"/>
              <w:numPr>
                <w:ilvl w:val="0"/>
                <w:numId w:val="3"/>
              </w:numPr>
              <w:tabs>
                <w:tab w:val="left" w:pos="0"/>
              </w:tabs>
              <w:spacing w:after="0" w:line="276" w:lineRule="auto"/>
              <w:jc w:val="both"/>
              <w:rPr>
                <w:rFonts w:ascii="Verdana" w:hAnsi="Verdana"/>
              </w:rPr>
            </w:pPr>
            <w:r w:rsidRPr="007736CE">
              <w:rPr>
                <w:rStyle w:val="Forte"/>
                <w:rFonts w:ascii="Verdana" w:hAnsi="Verdana" w:cs="Arial"/>
                <w:b w:val="0"/>
                <w:bCs w:val="0"/>
                <w:color w:val="111111"/>
              </w:rPr>
              <w:t>Mangueira:</w:t>
            </w:r>
            <w:r w:rsidRPr="007736CE">
              <w:rPr>
                <w:rFonts w:ascii="Verdana" w:hAnsi="Verdana" w:cs="Arial"/>
                <w:color w:val="111111"/>
              </w:rPr>
              <w:t>Extensão de 26 cm a 30 cm com bocal ergonômico.</w:t>
            </w:r>
          </w:p>
          <w:p w14:paraId="32079A13" w14:textId="77777777" w:rsidR="002662B0" w:rsidRPr="007736CE" w:rsidRDefault="00000000" w:rsidP="007736CE">
            <w:pPr>
              <w:pStyle w:val="Corpodetexto"/>
              <w:numPr>
                <w:ilvl w:val="0"/>
                <w:numId w:val="3"/>
              </w:numPr>
              <w:tabs>
                <w:tab w:val="left" w:pos="0"/>
              </w:tabs>
              <w:spacing w:after="0" w:line="276" w:lineRule="auto"/>
              <w:jc w:val="both"/>
              <w:rPr>
                <w:rFonts w:ascii="Verdana" w:hAnsi="Verdana"/>
              </w:rPr>
            </w:pPr>
            <w:r w:rsidRPr="007736CE">
              <w:rPr>
                <w:rStyle w:val="Forte"/>
                <w:rFonts w:ascii="Verdana" w:hAnsi="Verdana" w:cs="Arial"/>
                <w:b w:val="0"/>
                <w:bCs w:val="0"/>
                <w:color w:val="111111"/>
              </w:rPr>
              <w:t>Peso:</w:t>
            </w:r>
            <w:r w:rsidRPr="007736CE">
              <w:rPr>
                <w:rFonts w:ascii="Verdana" w:hAnsi="Verdana" w:cs="Arial"/>
                <w:color w:val="111111"/>
              </w:rPr>
              <w:t>Entre 144g e 182g, variando conforme o modelo.</w:t>
            </w:r>
          </w:p>
          <w:p w14:paraId="68AE8B90" w14:textId="77777777" w:rsidR="002662B0" w:rsidRPr="007736CE" w:rsidRDefault="00000000" w:rsidP="007736CE">
            <w:pPr>
              <w:pStyle w:val="Corpodetexto"/>
              <w:numPr>
                <w:ilvl w:val="0"/>
                <w:numId w:val="3"/>
              </w:numPr>
              <w:tabs>
                <w:tab w:val="left" w:pos="0"/>
              </w:tabs>
              <w:spacing w:after="0" w:line="276" w:lineRule="auto"/>
              <w:jc w:val="both"/>
              <w:rPr>
                <w:rFonts w:ascii="Verdana" w:hAnsi="Verdana"/>
              </w:rPr>
            </w:pPr>
            <w:r w:rsidRPr="007736CE">
              <w:rPr>
                <w:rStyle w:val="Forte"/>
                <w:rFonts w:ascii="Verdana" w:hAnsi="Verdana" w:cs="Arial"/>
                <w:b w:val="0"/>
                <w:bCs w:val="0"/>
                <w:color w:val="111111"/>
              </w:rPr>
              <w:t>Ajuste de Carga:</w:t>
            </w:r>
            <w:r w:rsidRPr="007736CE">
              <w:rPr>
                <w:rFonts w:ascii="Verdana" w:hAnsi="Verdana" w:cs="Arial"/>
                <w:color w:val="111111"/>
              </w:rPr>
              <w:t>Possui anel regulador com 4 níveis (0 - Fácil; 1 - Leve; 2 - Difícil; 3 - Muito Difícil).</w:t>
            </w:r>
          </w:p>
        </w:tc>
        <w:tc>
          <w:tcPr>
            <w:tcW w:w="1714" w:type="dxa"/>
            <w:tcBorders>
              <w:left w:val="single" w:sz="2" w:space="0" w:color="000000"/>
              <w:bottom w:val="single" w:sz="2" w:space="0" w:color="000000"/>
            </w:tcBorders>
          </w:tcPr>
          <w:p w14:paraId="0B2D0A27"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UND</w:t>
            </w:r>
          </w:p>
        </w:tc>
        <w:tc>
          <w:tcPr>
            <w:tcW w:w="2064" w:type="dxa"/>
            <w:tcBorders>
              <w:left w:val="single" w:sz="2" w:space="0" w:color="000000"/>
              <w:bottom w:val="single" w:sz="2" w:space="0" w:color="000000"/>
              <w:right w:val="single" w:sz="2" w:space="0" w:color="000000"/>
            </w:tcBorders>
          </w:tcPr>
          <w:p w14:paraId="59EB30CA"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01</w:t>
            </w:r>
          </w:p>
        </w:tc>
      </w:tr>
      <w:tr w:rsidR="002662B0" w:rsidRPr="007736CE" w14:paraId="14F04E19" w14:textId="77777777">
        <w:tc>
          <w:tcPr>
            <w:tcW w:w="848" w:type="dxa"/>
            <w:tcBorders>
              <w:left w:val="single" w:sz="2" w:space="0" w:color="000000"/>
              <w:bottom w:val="single" w:sz="2" w:space="0" w:color="000000"/>
            </w:tcBorders>
          </w:tcPr>
          <w:p w14:paraId="6ED693D4"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lastRenderedPageBreak/>
              <w:t>15</w:t>
            </w:r>
          </w:p>
        </w:tc>
        <w:tc>
          <w:tcPr>
            <w:tcW w:w="5040" w:type="dxa"/>
            <w:tcBorders>
              <w:left w:val="single" w:sz="2" w:space="0" w:color="000000"/>
              <w:bottom w:val="single" w:sz="2" w:space="0" w:color="000000"/>
            </w:tcBorders>
          </w:tcPr>
          <w:p w14:paraId="38F23057"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bookmarkStart w:id="2" w:name="productTitle1"/>
            <w:bookmarkStart w:id="3" w:name="title1"/>
            <w:bookmarkEnd w:id="2"/>
            <w:bookmarkEnd w:id="3"/>
            <w:r w:rsidRPr="007736CE">
              <w:rPr>
                <w:rFonts w:ascii="Verdana" w:hAnsi="Verdana" w:cs="Arial"/>
                <w:b w:val="0"/>
                <w:bCs w:val="0"/>
                <w:color w:val="111111"/>
                <w:sz w:val="20"/>
              </w:rPr>
              <w:t>Massageador Facial Elétrico 3 Funções EMS com Aquecimento.</w:t>
            </w:r>
          </w:p>
          <w:p w14:paraId="3E354B0E"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Especificações Técnicas Comuns</w:t>
            </w:r>
          </w:p>
          <w:p w14:paraId="1D8D1C93" w14:textId="77777777" w:rsidR="002662B0" w:rsidRPr="007736CE" w:rsidRDefault="00000000" w:rsidP="007736CE">
            <w:pPr>
              <w:spacing w:line="276" w:lineRule="auto"/>
              <w:jc w:val="both"/>
              <w:rPr>
                <w:rFonts w:ascii="Verdana" w:hAnsi="Verdana" w:cs="Arial"/>
                <w:color w:val="111111"/>
              </w:rPr>
            </w:pPr>
            <w:r w:rsidRPr="007736CE">
              <w:rPr>
                <w:rFonts w:ascii="Verdana" w:hAnsi="Verdana" w:cs="Arial"/>
                <w:color w:val="111111"/>
              </w:rPr>
              <w:t>As especificações exatas variam consideravelmente entre os modelos e marcas, mas as características a seguir são frequentemente encontradas:</w:t>
            </w:r>
          </w:p>
          <w:p w14:paraId="498DE7A1" w14:textId="77777777" w:rsidR="002662B0" w:rsidRPr="007736CE" w:rsidRDefault="00000000" w:rsidP="007736CE">
            <w:pPr>
              <w:pStyle w:val="Corpodetexto"/>
              <w:numPr>
                <w:ilvl w:val="0"/>
                <w:numId w:val="4"/>
              </w:numPr>
              <w:tabs>
                <w:tab w:val="left" w:pos="0"/>
              </w:tabs>
              <w:spacing w:after="0" w:line="276" w:lineRule="auto"/>
              <w:jc w:val="both"/>
              <w:rPr>
                <w:rFonts w:ascii="Verdana" w:hAnsi="Verdana"/>
              </w:rPr>
            </w:pPr>
            <w:r w:rsidRPr="007736CE">
              <w:rPr>
                <w:rStyle w:val="Forte"/>
                <w:rFonts w:ascii="Verdana" w:hAnsi="Verdana" w:cs="Arial"/>
                <w:b w:val="0"/>
                <w:bCs w:val="0"/>
                <w:color w:val="111111"/>
              </w:rPr>
              <w:t>Fonte de Energia</w:t>
            </w:r>
            <w:r w:rsidRPr="007736CE">
              <w:rPr>
                <w:rFonts w:ascii="Verdana" w:hAnsi="Verdana" w:cs="Arial"/>
                <w:color w:val="111111"/>
              </w:rPr>
              <w:t xml:space="preserve">: A maioria dos dispositivos funciona com </w:t>
            </w:r>
            <w:r w:rsidRPr="007736CE">
              <w:rPr>
                <w:rStyle w:val="Forte"/>
                <w:rFonts w:ascii="Verdana" w:hAnsi="Verdana" w:cs="Arial"/>
                <w:b w:val="0"/>
                <w:bCs w:val="0"/>
                <w:color w:val="111111"/>
              </w:rPr>
              <w:t>energia elétrica</w:t>
            </w:r>
            <w:r w:rsidRPr="007736CE">
              <w:rPr>
                <w:rFonts w:ascii="Verdana" w:hAnsi="Verdana" w:cs="Arial"/>
                <w:color w:val="111111"/>
              </w:rPr>
              <w:t xml:space="preserve">, geralmente via </w:t>
            </w:r>
            <w:r w:rsidRPr="007736CE">
              <w:rPr>
                <w:rStyle w:val="Forte"/>
                <w:rFonts w:ascii="Verdana" w:hAnsi="Verdana" w:cs="Arial"/>
                <w:b w:val="0"/>
                <w:bCs w:val="0"/>
                <w:color w:val="111111"/>
              </w:rPr>
              <w:t xml:space="preserve">bateria recarregável </w:t>
            </w:r>
            <w:r w:rsidRPr="007736CE">
              <w:rPr>
                <w:rFonts w:ascii="Verdana" w:hAnsi="Verdana" w:cs="Arial"/>
                <w:color w:val="111111"/>
              </w:rPr>
              <w:t xml:space="preserve">(carregamento USB) ou </w:t>
            </w:r>
            <w:r w:rsidRPr="007736CE">
              <w:rPr>
                <w:rStyle w:val="Forte"/>
                <w:rFonts w:ascii="Verdana" w:hAnsi="Verdana" w:cs="Arial"/>
                <w:b w:val="0"/>
                <w:bCs w:val="0"/>
                <w:color w:val="111111"/>
              </w:rPr>
              <w:t xml:space="preserve">pilhas </w:t>
            </w:r>
            <w:r w:rsidRPr="007736CE">
              <w:rPr>
                <w:rFonts w:ascii="Verdana" w:hAnsi="Verdana" w:cs="Arial"/>
                <w:color w:val="111111"/>
              </w:rPr>
              <w:t>simples (como AAA).</w:t>
            </w:r>
          </w:p>
          <w:p w14:paraId="63FBD61D" w14:textId="77777777" w:rsidR="002662B0" w:rsidRPr="007736CE" w:rsidRDefault="00000000" w:rsidP="007736CE">
            <w:pPr>
              <w:pStyle w:val="Corpodetexto"/>
              <w:numPr>
                <w:ilvl w:val="0"/>
                <w:numId w:val="4"/>
              </w:numPr>
              <w:tabs>
                <w:tab w:val="left" w:pos="0"/>
              </w:tabs>
              <w:spacing w:after="0" w:line="276" w:lineRule="auto"/>
              <w:jc w:val="both"/>
              <w:rPr>
                <w:rFonts w:ascii="Verdana" w:hAnsi="Verdana"/>
              </w:rPr>
            </w:pPr>
            <w:r w:rsidRPr="007736CE">
              <w:rPr>
                <w:rStyle w:val="Forte"/>
                <w:rFonts w:ascii="Verdana" w:hAnsi="Verdana" w:cs="Arial"/>
                <w:b w:val="0"/>
                <w:bCs w:val="0"/>
                <w:color w:val="111111"/>
              </w:rPr>
              <w:t>Voltagem</w:t>
            </w:r>
            <w:r w:rsidRPr="007736CE">
              <w:rPr>
                <w:rFonts w:ascii="Verdana" w:hAnsi="Verdana" w:cs="Arial"/>
                <w:color w:val="111111"/>
              </w:rPr>
              <w:t>:BIVOLT (110V/220V) ou operam com baixa voltagem via USB, tornando-os versáteis para uso em diferentes locais.</w:t>
            </w:r>
          </w:p>
          <w:p w14:paraId="4F521371" w14:textId="77777777" w:rsidR="002662B0" w:rsidRPr="007736CE" w:rsidRDefault="00000000" w:rsidP="007736CE">
            <w:pPr>
              <w:pStyle w:val="Corpodetexto"/>
              <w:numPr>
                <w:ilvl w:val="0"/>
                <w:numId w:val="4"/>
              </w:numPr>
              <w:tabs>
                <w:tab w:val="left" w:pos="0"/>
              </w:tabs>
              <w:spacing w:after="0" w:line="276" w:lineRule="auto"/>
              <w:jc w:val="both"/>
              <w:rPr>
                <w:rFonts w:ascii="Verdana" w:hAnsi="Verdana"/>
              </w:rPr>
            </w:pPr>
            <w:r w:rsidRPr="007736CE">
              <w:rPr>
                <w:rStyle w:val="Forte"/>
                <w:rFonts w:ascii="Verdana" w:hAnsi="Verdana" w:cs="Arial"/>
                <w:b w:val="0"/>
                <w:bCs w:val="0"/>
                <w:color w:val="111111"/>
              </w:rPr>
              <w:t>Modos e Níveis de Intensidade</w:t>
            </w:r>
            <w:r w:rsidRPr="007736CE">
              <w:rPr>
                <w:rFonts w:ascii="Verdana" w:hAnsi="Verdana" w:cs="Arial"/>
                <w:color w:val="111111"/>
              </w:rPr>
              <w:t xml:space="preserve">: É comum que os aparelhos ofereçam </w:t>
            </w:r>
            <w:r w:rsidRPr="007736CE">
              <w:rPr>
                <w:rStyle w:val="Forte"/>
                <w:rFonts w:ascii="Verdana" w:hAnsi="Verdana" w:cs="Arial"/>
                <w:b w:val="0"/>
                <w:bCs w:val="0"/>
                <w:color w:val="111111"/>
              </w:rPr>
              <w:t xml:space="preserve">múltiplos modos </w:t>
            </w:r>
            <w:r w:rsidRPr="007736CE">
              <w:rPr>
                <w:rFonts w:ascii="Verdana" w:hAnsi="Verdana" w:cs="Arial"/>
                <w:color w:val="111111"/>
              </w:rPr>
              <w:t xml:space="preserve">de operação (ex: 4 ou 8 modos diferentes) e vários </w:t>
            </w:r>
            <w:r w:rsidRPr="007736CE">
              <w:rPr>
                <w:rStyle w:val="Forte"/>
                <w:rFonts w:ascii="Verdana" w:hAnsi="Verdana" w:cs="Arial"/>
                <w:b w:val="0"/>
                <w:bCs w:val="0"/>
                <w:color w:val="111111"/>
              </w:rPr>
              <w:t>níveis de potência</w:t>
            </w:r>
            <w:r w:rsidRPr="007736CE">
              <w:rPr>
                <w:rFonts w:ascii="Verdana" w:hAnsi="Verdana" w:cs="Arial"/>
                <w:color w:val="111111"/>
              </w:rPr>
              <w:t> ou intensidade (ex: 6 ou 19 níveis), permitindo a personalização do tratamento.</w:t>
            </w:r>
          </w:p>
          <w:p w14:paraId="1AC0A806" w14:textId="77777777" w:rsidR="002662B0" w:rsidRPr="007736CE" w:rsidRDefault="00000000" w:rsidP="007736CE">
            <w:pPr>
              <w:pStyle w:val="Corpodetexto"/>
              <w:numPr>
                <w:ilvl w:val="0"/>
                <w:numId w:val="4"/>
              </w:numPr>
              <w:tabs>
                <w:tab w:val="left" w:pos="0"/>
              </w:tabs>
              <w:spacing w:after="0" w:line="276" w:lineRule="auto"/>
              <w:jc w:val="both"/>
              <w:rPr>
                <w:rFonts w:ascii="Verdana" w:hAnsi="Verdana"/>
              </w:rPr>
            </w:pPr>
            <w:r w:rsidRPr="007736CE">
              <w:rPr>
                <w:rStyle w:val="Forte"/>
                <w:rFonts w:ascii="Verdana" w:hAnsi="Verdana" w:cs="Arial"/>
                <w:b w:val="0"/>
                <w:bCs w:val="0"/>
                <w:color w:val="111111"/>
              </w:rPr>
              <w:t>Material</w:t>
            </w:r>
            <w:r w:rsidRPr="007736CE">
              <w:rPr>
                <w:rFonts w:ascii="Verdana" w:hAnsi="Verdana" w:cs="Arial"/>
                <w:color w:val="111111"/>
              </w:rPr>
              <w:t>: Aparelhos podem ser feitos de plástico, metal ou silicone à prova d'água, sendo que o silicone é frequentemente usado em escovas de limpeza e massagem.</w:t>
            </w:r>
          </w:p>
          <w:p w14:paraId="6BFABD14" w14:textId="77777777" w:rsidR="002662B0" w:rsidRPr="007736CE" w:rsidRDefault="00000000" w:rsidP="007736CE">
            <w:pPr>
              <w:pStyle w:val="Corpodetexto"/>
              <w:numPr>
                <w:ilvl w:val="0"/>
                <w:numId w:val="4"/>
              </w:numPr>
              <w:tabs>
                <w:tab w:val="left" w:pos="0"/>
              </w:tabs>
              <w:spacing w:after="0" w:line="276" w:lineRule="auto"/>
              <w:jc w:val="both"/>
              <w:rPr>
                <w:rFonts w:ascii="Verdana" w:hAnsi="Verdana"/>
              </w:rPr>
            </w:pPr>
            <w:r w:rsidRPr="007736CE">
              <w:rPr>
                <w:rStyle w:val="Forte"/>
                <w:rFonts w:ascii="Verdana" w:hAnsi="Verdana" w:cs="Arial"/>
                <w:b w:val="0"/>
                <w:bCs w:val="0"/>
                <w:color w:val="111111"/>
              </w:rPr>
              <w:t>Dimensões/Peso</w:t>
            </w:r>
            <w:r w:rsidRPr="007736CE">
              <w:rPr>
                <w:rFonts w:ascii="Verdana" w:hAnsi="Verdana" w:cs="Arial"/>
                <w:color w:val="111111"/>
              </w:rPr>
              <w:t>: Projetados para serem portáteis e convenientes, são geralmente pequenos e leves.</w:t>
            </w:r>
          </w:p>
        </w:tc>
        <w:tc>
          <w:tcPr>
            <w:tcW w:w="1714" w:type="dxa"/>
            <w:tcBorders>
              <w:left w:val="single" w:sz="2" w:space="0" w:color="000000"/>
              <w:bottom w:val="single" w:sz="2" w:space="0" w:color="000000"/>
            </w:tcBorders>
          </w:tcPr>
          <w:p w14:paraId="0D348C60"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UND</w:t>
            </w:r>
          </w:p>
        </w:tc>
        <w:tc>
          <w:tcPr>
            <w:tcW w:w="2064" w:type="dxa"/>
            <w:tcBorders>
              <w:left w:val="single" w:sz="2" w:space="0" w:color="000000"/>
              <w:bottom w:val="single" w:sz="2" w:space="0" w:color="000000"/>
              <w:right w:val="single" w:sz="2" w:space="0" w:color="000000"/>
            </w:tcBorders>
          </w:tcPr>
          <w:p w14:paraId="33F9E5C4"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01</w:t>
            </w:r>
          </w:p>
        </w:tc>
      </w:tr>
      <w:tr w:rsidR="002662B0" w:rsidRPr="007736CE" w14:paraId="30174CCA" w14:textId="77777777">
        <w:tc>
          <w:tcPr>
            <w:tcW w:w="848" w:type="dxa"/>
            <w:tcBorders>
              <w:left w:val="single" w:sz="2" w:space="0" w:color="000000"/>
              <w:bottom w:val="single" w:sz="2" w:space="0" w:color="000000"/>
            </w:tcBorders>
          </w:tcPr>
          <w:p w14:paraId="61F0C9E8"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16</w:t>
            </w:r>
          </w:p>
        </w:tc>
        <w:tc>
          <w:tcPr>
            <w:tcW w:w="5040" w:type="dxa"/>
            <w:tcBorders>
              <w:left w:val="single" w:sz="2" w:space="0" w:color="000000"/>
              <w:bottom w:val="single" w:sz="2" w:space="0" w:color="000000"/>
            </w:tcBorders>
          </w:tcPr>
          <w:p w14:paraId="6D7EA54A" w14:textId="77777777" w:rsidR="002662B0" w:rsidRPr="007736CE" w:rsidRDefault="00000000" w:rsidP="007736CE">
            <w:pPr>
              <w:pStyle w:val="Ttulo1"/>
              <w:snapToGrid w:val="0"/>
              <w:spacing w:line="276" w:lineRule="auto"/>
              <w:ind w:left="0" w:firstLine="0"/>
              <w:jc w:val="both"/>
              <w:rPr>
                <w:rFonts w:ascii="Verdana" w:hAnsi="Verdana"/>
                <w:sz w:val="20"/>
              </w:rPr>
            </w:pPr>
            <w:r w:rsidRPr="007736CE">
              <w:rPr>
                <w:rFonts w:ascii="Verdana" w:hAnsi="Verdana" w:cs="Arial"/>
                <w:b w:val="0"/>
                <w:bCs w:val="0"/>
                <w:color w:val="111111"/>
                <w:sz w:val="20"/>
              </w:rPr>
              <w:t>Viso Care Pro-fono – 457 - é um instrumento de liberação miofascial e estimulação muscular facial, não invasivo e com design anatômico, desenvolvido para fins estéticos e terapêuticos.</w:t>
            </w:r>
          </w:p>
          <w:p w14:paraId="2E980A2F"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Especificações e Características:</w:t>
            </w:r>
          </w:p>
          <w:p w14:paraId="19CB821F" w14:textId="77777777" w:rsidR="002662B0" w:rsidRPr="007736CE" w:rsidRDefault="00000000" w:rsidP="007736CE">
            <w:pPr>
              <w:pStyle w:val="Corpodetexto"/>
              <w:numPr>
                <w:ilvl w:val="0"/>
                <w:numId w:val="5"/>
              </w:numPr>
              <w:tabs>
                <w:tab w:val="left" w:pos="0"/>
              </w:tabs>
              <w:spacing w:after="0" w:line="276" w:lineRule="auto"/>
              <w:jc w:val="both"/>
              <w:rPr>
                <w:rFonts w:ascii="Verdana" w:hAnsi="Verdana"/>
              </w:rPr>
            </w:pPr>
            <w:r w:rsidRPr="007736CE">
              <w:rPr>
                <w:rStyle w:val="Forte"/>
                <w:rFonts w:ascii="Verdana" w:hAnsi="Verdana" w:cs="Arial"/>
                <w:b w:val="0"/>
                <w:bCs w:val="0"/>
                <w:color w:val="111111"/>
              </w:rPr>
              <w:t>Design</w:t>
            </w:r>
            <w:r w:rsidRPr="007736CE">
              <w:rPr>
                <w:rFonts w:ascii="Verdana" w:hAnsi="Verdana" w:cs="Arial"/>
                <w:color w:val="111111"/>
              </w:rPr>
              <w:t>: Possui um formato anatômico que se adapta perfeitamente aos contornos da face, combinando a resistência do metal com um design ergonômico.</w:t>
            </w:r>
          </w:p>
          <w:p w14:paraId="2F4B98F5" w14:textId="77777777" w:rsidR="002662B0" w:rsidRPr="007736CE" w:rsidRDefault="00000000" w:rsidP="007736CE">
            <w:pPr>
              <w:pStyle w:val="Corpodetexto"/>
              <w:numPr>
                <w:ilvl w:val="0"/>
                <w:numId w:val="5"/>
              </w:numPr>
              <w:tabs>
                <w:tab w:val="left" w:pos="0"/>
              </w:tabs>
              <w:spacing w:after="0" w:line="276" w:lineRule="auto"/>
              <w:jc w:val="both"/>
              <w:rPr>
                <w:rFonts w:ascii="Verdana" w:hAnsi="Verdana"/>
              </w:rPr>
            </w:pPr>
            <w:r w:rsidRPr="007736CE">
              <w:rPr>
                <w:rStyle w:val="Forte"/>
                <w:rFonts w:ascii="Verdana" w:hAnsi="Verdana" w:cs="Arial"/>
                <w:b w:val="0"/>
                <w:bCs w:val="0"/>
                <w:color w:val="111111"/>
              </w:rPr>
              <w:t>Uso</w:t>
            </w:r>
            <w:r w:rsidRPr="007736CE">
              <w:rPr>
                <w:rFonts w:ascii="Verdana" w:hAnsi="Verdana" w:cs="Arial"/>
                <w:color w:val="111111"/>
              </w:rPr>
              <w:t>: As técnicas de uso são apresentadas no manual de instruções que acompanha o produto.</w:t>
            </w:r>
          </w:p>
          <w:p w14:paraId="0237C39A" w14:textId="77777777" w:rsidR="002662B0" w:rsidRPr="007736CE" w:rsidRDefault="00000000" w:rsidP="007736CE">
            <w:pPr>
              <w:pStyle w:val="Corpodetexto"/>
              <w:numPr>
                <w:ilvl w:val="0"/>
                <w:numId w:val="5"/>
              </w:numPr>
              <w:tabs>
                <w:tab w:val="left" w:pos="0"/>
              </w:tabs>
              <w:spacing w:after="0" w:line="276" w:lineRule="auto"/>
              <w:jc w:val="both"/>
              <w:rPr>
                <w:rFonts w:ascii="Verdana" w:hAnsi="Verdana"/>
              </w:rPr>
            </w:pPr>
            <w:r w:rsidRPr="007736CE">
              <w:rPr>
                <w:rStyle w:val="Forte"/>
                <w:rFonts w:ascii="Verdana" w:hAnsi="Verdana" w:cs="Arial"/>
                <w:b w:val="0"/>
                <w:bCs w:val="0"/>
                <w:color w:val="111111"/>
              </w:rPr>
              <w:t>Conteúdo</w:t>
            </w:r>
            <w:r w:rsidRPr="007736CE">
              <w:rPr>
                <w:rFonts w:ascii="Verdana" w:hAnsi="Verdana" w:cs="Arial"/>
                <w:color w:val="111111"/>
              </w:rPr>
              <w:t>: Inclui 1 unidade do Viso Care Pró-Fono e 1 bula explicativa.</w:t>
            </w:r>
          </w:p>
          <w:p w14:paraId="3057A132" w14:textId="77777777" w:rsidR="002662B0" w:rsidRPr="007736CE" w:rsidRDefault="00000000" w:rsidP="007736CE">
            <w:pPr>
              <w:pStyle w:val="Corpodetexto"/>
              <w:numPr>
                <w:ilvl w:val="0"/>
                <w:numId w:val="5"/>
              </w:numPr>
              <w:tabs>
                <w:tab w:val="left" w:pos="0"/>
              </w:tabs>
              <w:spacing w:after="0" w:line="276" w:lineRule="auto"/>
              <w:jc w:val="both"/>
              <w:rPr>
                <w:rFonts w:ascii="Verdana" w:hAnsi="Verdana"/>
              </w:rPr>
            </w:pPr>
            <w:r w:rsidRPr="007736CE">
              <w:rPr>
                <w:rStyle w:val="Forte"/>
                <w:rFonts w:ascii="Verdana" w:hAnsi="Verdana" w:cs="Arial"/>
                <w:b w:val="0"/>
                <w:bCs w:val="0"/>
                <w:color w:val="111111"/>
              </w:rPr>
              <w:t>Idealização</w:t>
            </w:r>
            <w:r w:rsidRPr="007736CE">
              <w:rPr>
                <w:rFonts w:ascii="Verdana" w:hAnsi="Verdana" w:cs="Arial"/>
                <w:color w:val="111111"/>
              </w:rPr>
              <w:t>: Foi idealizado pela fonoaudióloga Juliana Ribeiro Lepri e desenvolvido pela Pró-Fono.</w:t>
            </w:r>
          </w:p>
          <w:p w14:paraId="2CCFC220" w14:textId="77777777" w:rsidR="002662B0" w:rsidRPr="007736CE" w:rsidRDefault="00000000" w:rsidP="007736CE">
            <w:pPr>
              <w:pStyle w:val="Corpodetexto"/>
              <w:numPr>
                <w:ilvl w:val="0"/>
                <w:numId w:val="5"/>
              </w:numPr>
              <w:tabs>
                <w:tab w:val="left" w:pos="0"/>
              </w:tabs>
              <w:spacing w:after="0" w:line="276" w:lineRule="auto"/>
              <w:jc w:val="both"/>
              <w:rPr>
                <w:rFonts w:ascii="Verdana" w:hAnsi="Verdana"/>
              </w:rPr>
            </w:pPr>
            <w:r w:rsidRPr="007736CE">
              <w:rPr>
                <w:rStyle w:val="Forte"/>
                <w:rFonts w:ascii="Verdana" w:hAnsi="Verdana" w:cs="Arial"/>
                <w:b w:val="0"/>
                <w:bCs w:val="0"/>
                <w:color w:val="111111"/>
              </w:rPr>
              <w:t>Peso</w:t>
            </w:r>
            <w:r w:rsidRPr="007736CE">
              <w:rPr>
                <w:rFonts w:ascii="Verdana" w:hAnsi="Verdana" w:cs="Arial"/>
                <w:color w:val="111111"/>
              </w:rPr>
              <w:t xml:space="preserve">: O peso do produto é de aproximadamente 0,1 kg para transporte, segundo a Pró-Fono. </w:t>
            </w:r>
          </w:p>
          <w:p w14:paraId="395710A1" w14:textId="77777777" w:rsidR="002662B0" w:rsidRPr="007736CE" w:rsidRDefault="00000000" w:rsidP="007736CE">
            <w:pPr>
              <w:pStyle w:val="Corpodetexto"/>
              <w:numPr>
                <w:ilvl w:val="0"/>
                <w:numId w:val="5"/>
              </w:numPr>
              <w:tabs>
                <w:tab w:val="left" w:pos="0"/>
              </w:tabs>
              <w:spacing w:after="0" w:line="276" w:lineRule="auto"/>
              <w:jc w:val="both"/>
              <w:rPr>
                <w:rFonts w:ascii="Verdana" w:hAnsi="Verdana" w:cs="Arial"/>
                <w:color w:val="111111"/>
              </w:rPr>
            </w:pPr>
            <w:r w:rsidRPr="007736CE">
              <w:rPr>
                <w:rFonts w:ascii="Verdana" w:hAnsi="Verdana" w:cs="Arial"/>
                <w:color w:val="111111"/>
              </w:rPr>
              <w:t>O produto deve conter nome do responsável técnico;</w:t>
            </w:r>
          </w:p>
          <w:p w14:paraId="5C25C382" w14:textId="77777777" w:rsidR="002662B0" w:rsidRPr="007736CE" w:rsidRDefault="00000000" w:rsidP="007736CE">
            <w:pPr>
              <w:pStyle w:val="Corpodetexto"/>
              <w:numPr>
                <w:ilvl w:val="0"/>
                <w:numId w:val="5"/>
              </w:numPr>
              <w:tabs>
                <w:tab w:val="left" w:pos="0"/>
              </w:tabs>
              <w:spacing w:after="0" w:line="276" w:lineRule="auto"/>
              <w:jc w:val="both"/>
              <w:rPr>
                <w:rFonts w:ascii="Verdana" w:hAnsi="Verdana"/>
              </w:rPr>
            </w:pPr>
            <w:r w:rsidRPr="007736CE">
              <w:rPr>
                <w:rFonts w:ascii="Verdana" w:eastAsia="Arial" w:hAnsi="Verdana" w:cs="Arial"/>
                <w:color w:val="111111"/>
              </w:rPr>
              <w:lastRenderedPageBreak/>
              <w:t xml:space="preserve"> </w:t>
            </w:r>
            <w:r w:rsidRPr="007736CE">
              <w:rPr>
                <w:rFonts w:ascii="Verdana" w:hAnsi="Verdana" w:cs="Arial"/>
                <w:color w:val="111111"/>
              </w:rPr>
              <w:t>Dados fabricante: nome, CNPJ</w:t>
            </w:r>
          </w:p>
        </w:tc>
        <w:tc>
          <w:tcPr>
            <w:tcW w:w="1714" w:type="dxa"/>
            <w:tcBorders>
              <w:left w:val="single" w:sz="2" w:space="0" w:color="000000"/>
              <w:bottom w:val="single" w:sz="2" w:space="0" w:color="000000"/>
            </w:tcBorders>
          </w:tcPr>
          <w:p w14:paraId="2FCA35F5"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lastRenderedPageBreak/>
              <w:t>UND</w:t>
            </w:r>
          </w:p>
        </w:tc>
        <w:tc>
          <w:tcPr>
            <w:tcW w:w="2064" w:type="dxa"/>
            <w:tcBorders>
              <w:left w:val="single" w:sz="2" w:space="0" w:color="000000"/>
              <w:bottom w:val="single" w:sz="2" w:space="0" w:color="000000"/>
              <w:right w:val="single" w:sz="2" w:space="0" w:color="000000"/>
            </w:tcBorders>
          </w:tcPr>
          <w:p w14:paraId="7B84C8C6"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01</w:t>
            </w:r>
          </w:p>
        </w:tc>
      </w:tr>
      <w:tr w:rsidR="002662B0" w:rsidRPr="007736CE" w14:paraId="5EF0CA6F" w14:textId="77777777">
        <w:tc>
          <w:tcPr>
            <w:tcW w:w="848" w:type="dxa"/>
            <w:tcBorders>
              <w:left w:val="single" w:sz="2" w:space="0" w:color="000000"/>
              <w:bottom w:val="single" w:sz="2" w:space="0" w:color="000000"/>
            </w:tcBorders>
          </w:tcPr>
          <w:p w14:paraId="08E9BAC7"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17</w:t>
            </w:r>
          </w:p>
        </w:tc>
        <w:tc>
          <w:tcPr>
            <w:tcW w:w="5040" w:type="dxa"/>
            <w:tcBorders>
              <w:left w:val="single" w:sz="2" w:space="0" w:color="000000"/>
              <w:bottom w:val="single" w:sz="2" w:space="0" w:color="000000"/>
            </w:tcBorders>
          </w:tcPr>
          <w:p w14:paraId="09AF0C29" w14:textId="77777777" w:rsidR="002662B0" w:rsidRPr="007736CE" w:rsidRDefault="00000000" w:rsidP="007736CE">
            <w:pPr>
              <w:pStyle w:val="Ttulo1"/>
              <w:snapToGrid w:val="0"/>
              <w:spacing w:line="276" w:lineRule="auto"/>
              <w:ind w:left="0" w:firstLine="0"/>
              <w:jc w:val="both"/>
              <w:rPr>
                <w:rFonts w:ascii="Verdana" w:hAnsi="Verdana"/>
                <w:sz w:val="20"/>
              </w:rPr>
            </w:pPr>
            <w:r w:rsidRPr="007736CE">
              <w:rPr>
                <w:rFonts w:ascii="Verdana" w:hAnsi="Verdana" w:cs="Arial"/>
                <w:b w:val="0"/>
                <w:bCs w:val="0"/>
                <w:color w:val="111111"/>
                <w:sz w:val="20"/>
              </w:rPr>
              <w:t xml:space="preserve">Caneta Proprioceptiva Pró Fono com carregador - </w:t>
            </w:r>
            <w:r w:rsidRPr="007736CE">
              <w:rPr>
                <w:rStyle w:val="Forte"/>
                <w:rFonts w:ascii="Verdana" w:hAnsi="Verdana" w:cs="Arial"/>
                <w:color w:val="111111"/>
                <w:sz w:val="20"/>
              </w:rPr>
              <w:t>Uso</w:t>
            </w:r>
            <w:r w:rsidRPr="007736CE">
              <w:rPr>
                <w:rFonts w:ascii="Verdana" w:hAnsi="Verdana" w:cs="Arial"/>
                <w:b w:val="0"/>
                <w:bCs w:val="0"/>
                <w:color w:val="111111"/>
                <w:sz w:val="20"/>
              </w:rPr>
              <w:t>: Pode ser utilizada para relaxamento, tonificação ou propriocepção das regiões facial, intra e extraoral.</w:t>
            </w:r>
          </w:p>
          <w:p w14:paraId="1B722649" w14:textId="77777777" w:rsidR="002662B0" w:rsidRPr="007736CE" w:rsidRDefault="00000000" w:rsidP="007736CE">
            <w:pPr>
              <w:pStyle w:val="Corpodetexto"/>
              <w:numPr>
                <w:ilvl w:val="0"/>
                <w:numId w:val="6"/>
              </w:numPr>
              <w:tabs>
                <w:tab w:val="left" w:pos="0"/>
              </w:tabs>
              <w:spacing w:after="0" w:line="276" w:lineRule="auto"/>
              <w:jc w:val="both"/>
              <w:rPr>
                <w:rFonts w:ascii="Verdana" w:hAnsi="Verdana"/>
              </w:rPr>
            </w:pPr>
            <w:r w:rsidRPr="007736CE">
              <w:rPr>
                <w:rStyle w:val="Forte"/>
                <w:rFonts w:ascii="Verdana" w:hAnsi="Verdana" w:cs="Arial"/>
                <w:b w:val="0"/>
                <w:bCs w:val="0"/>
                <w:color w:val="111111"/>
              </w:rPr>
              <w:t>Benefícios</w:t>
            </w:r>
            <w:r w:rsidRPr="007736CE">
              <w:rPr>
                <w:rFonts w:ascii="Verdana" w:hAnsi="Verdana" w:cs="Arial"/>
                <w:color w:val="111111"/>
              </w:rPr>
              <w:t>: Auxilia no estímulo da postura labial correta, melhora o tônus facial, labial e lingual, e pode ajudar no tratamento de dores musculares faciais e cervicais.</w:t>
            </w:r>
          </w:p>
          <w:p w14:paraId="05338A80" w14:textId="77777777" w:rsidR="002662B0" w:rsidRPr="007736CE" w:rsidRDefault="00000000" w:rsidP="007736CE">
            <w:pPr>
              <w:pStyle w:val="Corpodetexto"/>
              <w:numPr>
                <w:ilvl w:val="0"/>
                <w:numId w:val="6"/>
              </w:numPr>
              <w:tabs>
                <w:tab w:val="left" w:pos="0"/>
              </w:tabs>
              <w:spacing w:after="0" w:line="276" w:lineRule="auto"/>
              <w:jc w:val="both"/>
              <w:rPr>
                <w:rFonts w:ascii="Verdana" w:hAnsi="Verdana"/>
              </w:rPr>
            </w:pPr>
            <w:r w:rsidRPr="007736CE">
              <w:rPr>
                <w:rStyle w:val="Forte"/>
                <w:rFonts w:ascii="Verdana" w:hAnsi="Verdana" w:cs="Arial"/>
                <w:b w:val="0"/>
                <w:bCs w:val="0"/>
                <w:color w:val="111111"/>
              </w:rPr>
              <w:t>Composição do Kit</w:t>
            </w:r>
            <w:r w:rsidRPr="007736CE">
              <w:rPr>
                <w:rFonts w:ascii="Verdana" w:hAnsi="Verdana" w:cs="Arial"/>
                <w:color w:val="111111"/>
              </w:rPr>
              <w:t>: O conjunto completo inclui a caneta, sete ponteiras proprioceptivas encaixáveis (côncava orofacial, plana facial e cervical, pontos articulatórios, intraoral, dores localizadas, estimulação fria e espátula plástica), além de duas pilhas recarregáveis e o carregador.</w:t>
            </w:r>
          </w:p>
          <w:p w14:paraId="25550B05" w14:textId="77777777" w:rsidR="002662B0" w:rsidRPr="007736CE" w:rsidRDefault="00000000" w:rsidP="007736CE">
            <w:pPr>
              <w:pStyle w:val="Corpodetexto"/>
              <w:numPr>
                <w:ilvl w:val="0"/>
                <w:numId w:val="6"/>
              </w:numPr>
              <w:tabs>
                <w:tab w:val="left" w:pos="0"/>
              </w:tabs>
              <w:spacing w:after="0" w:line="276" w:lineRule="auto"/>
              <w:jc w:val="both"/>
              <w:rPr>
                <w:rFonts w:ascii="Verdana" w:hAnsi="Verdana"/>
              </w:rPr>
            </w:pPr>
            <w:r w:rsidRPr="007736CE">
              <w:rPr>
                <w:rStyle w:val="Forte"/>
                <w:rFonts w:ascii="Verdana" w:hAnsi="Verdana" w:cs="Arial"/>
                <w:b w:val="0"/>
                <w:bCs w:val="0"/>
                <w:color w:val="111111"/>
              </w:rPr>
              <w:t>Funcionamento</w:t>
            </w:r>
            <w:r w:rsidRPr="007736CE">
              <w:rPr>
                <w:rFonts w:ascii="Verdana" w:hAnsi="Verdana" w:cs="Arial"/>
                <w:color w:val="111111"/>
              </w:rPr>
              <w:t>: A caneta possui um micro motor de 3V e funciona com pilhas, proporcionando uma vibração suave e direcionada.</w:t>
            </w:r>
          </w:p>
          <w:p w14:paraId="4A949356" w14:textId="77777777" w:rsidR="002662B0" w:rsidRPr="007736CE" w:rsidRDefault="00000000" w:rsidP="007736CE">
            <w:pPr>
              <w:pStyle w:val="Corpodetexto"/>
              <w:numPr>
                <w:ilvl w:val="0"/>
                <w:numId w:val="6"/>
              </w:numPr>
              <w:tabs>
                <w:tab w:val="left" w:pos="0"/>
              </w:tabs>
              <w:spacing w:after="0" w:line="276" w:lineRule="auto"/>
              <w:jc w:val="both"/>
              <w:rPr>
                <w:rFonts w:ascii="Verdana" w:hAnsi="Verdana"/>
              </w:rPr>
            </w:pPr>
            <w:r w:rsidRPr="007736CE">
              <w:rPr>
                <w:rStyle w:val="Forte"/>
                <w:rFonts w:ascii="Verdana" w:hAnsi="Verdana" w:cs="Arial"/>
                <w:b w:val="0"/>
                <w:bCs w:val="0"/>
                <w:color w:val="111111"/>
              </w:rPr>
              <w:t>Material</w:t>
            </w:r>
            <w:r w:rsidRPr="007736CE">
              <w:rPr>
                <w:rFonts w:ascii="Verdana" w:hAnsi="Verdana" w:cs="Arial"/>
                <w:color w:val="111111"/>
              </w:rPr>
              <w:t>: É confeccionada em polietileno com acabamento emborrachado para melhor aderência</w:t>
            </w:r>
          </w:p>
          <w:p w14:paraId="40E51FE3"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O produto deve conter os seguintes dados:</w:t>
            </w:r>
          </w:p>
          <w:p w14:paraId="3105128B" w14:textId="77777777" w:rsidR="002662B0" w:rsidRPr="007736CE" w:rsidRDefault="00000000" w:rsidP="007736CE">
            <w:pPr>
              <w:pStyle w:val="Corpodetexto"/>
              <w:snapToGrid w:val="0"/>
              <w:spacing w:after="0" w:line="276" w:lineRule="auto"/>
              <w:jc w:val="both"/>
              <w:rPr>
                <w:rFonts w:ascii="Verdana" w:hAnsi="Verdana"/>
              </w:rPr>
            </w:pPr>
            <w:r w:rsidRPr="007736CE">
              <w:rPr>
                <w:rFonts w:ascii="Verdana" w:hAnsi="Verdana" w:cs="Arial"/>
                <w:color w:val="111111"/>
              </w:rPr>
              <w:t>* Engenheiro Responsável ;</w:t>
            </w:r>
          </w:p>
          <w:p w14:paraId="2AA5387D"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 Dados responsável técnico;</w:t>
            </w:r>
          </w:p>
          <w:p w14:paraId="1F74CCA8"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 Registro na Anvisa;</w:t>
            </w:r>
          </w:p>
          <w:p w14:paraId="5EDC1A2D"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 Dados do fabricante: nome e CNPJ</w:t>
            </w:r>
          </w:p>
        </w:tc>
        <w:tc>
          <w:tcPr>
            <w:tcW w:w="1714" w:type="dxa"/>
            <w:tcBorders>
              <w:left w:val="single" w:sz="2" w:space="0" w:color="000000"/>
              <w:bottom w:val="single" w:sz="2" w:space="0" w:color="000000"/>
            </w:tcBorders>
          </w:tcPr>
          <w:p w14:paraId="3CE525B0"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UND</w:t>
            </w:r>
          </w:p>
        </w:tc>
        <w:tc>
          <w:tcPr>
            <w:tcW w:w="2064" w:type="dxa"/>
            <w:tcBorders>
              <w:left w:val="single" w:sz="2" w:space="0" w:color="000000"/>
              <w:bottom w:val="single" w:sz="2" w:space="0" w:color="000000"/>
              <w:right w:val="single" w:sz="2" w:space="0" w:color="000000"/>
            </w:tcBorders>
          </w:tcPr>
          <w:p w14:paraId="3DE395A6"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01</w:t>
            </w:r>
          </w:p>
        </w:tc>
      </w:tr>
      <w:tr w:rsidR="002662B0" w:rsidRPr="007736CE" w14:paraId="4E5CA1C7" w14:textId="77777777">
        <w:tc>
          <w:tcPr>
            <w:tcW w:w="848" w:type="dxa"/>
            <w:tcBorders>
              <w:left w:val="single" w:sz="2" w:space="0" w:color="000000"/>
              <w:bottom w:val="single" w:sz="2" w:space="0" w:color="000000"/>
            </w:tcBorders>
          </w:tcPr>
          <w:p w14:paraId="5692E8F4"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18</w:t>
            </w:r>
          </w:p>
        </w:tc>
        <w:tc>
          <w:tcPr>
            <w:tcW w:w="5040" w:type="dxa"/>
            <w:tcBorders>
              <w:left w:val="single" w:sz="2" w:space="0" w:color="000000"/>
              <w:bottom w:val="single" w:sz="2" w:space="0" w:color="000000"/>
            </w:tcBorders>
          </w:tcPr>
          <w:p w14:paraId="5CFFB04E"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r w:rsidRPr="007736CE">
              <w:rPr>
                <w:rFonts w:ascii="Verdana" w:hAnsi="Verdana" w:cs="Arial"/>
                <w:b w:val="0"/>
                <w:bCs w:val="0"/>
                <w:color w:val="111111"/>
                <w:sz w:val="20"/>
              </w:rPr>
              <w:t>ESPELHO TERAPÊUTICO DIVERTIDO PARA MESA – desenvolvido para uso terapêutico, visando o trabalho conjunto entre terapeuta e paciente de forma lúdica;</w:t>
            </w:r>
          </w:p>
          <w:p w14:paraId="581B8E1B"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 Formato leve e prático, muitas vezes acoplado a um imã para versatilidade de uso;</w:t>
            </w:r>
          </w:p>
          <w:p w14:paraId="34277F9F"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 Feito de vidro com uma película autoadesiva na parte de trás para evitar quebras, o que é uma característica de segurança importante para uso clínico.</w:t>
            </w:r>
          </w:p>
          <w:p w14:paraId="6A57BA1F"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 Cores: podendo ser azul ou vermelho.</w:t>
            </w:r>
          </w:p>
        </w:tc>
        <w:tc>
          <w:tcPr>
            <w:tcW w:w="1714" w:type="dxa"/>
            <w:tcBorders>
              <w:left w:val="single" w:sz="2" w:space="0" w:color="000000"/>
              <w:bottom w:val="single" w:sz="2" w:space="0" w:color="000000"/>
            </w:tcBorders>
          </w:tcPr>
          <w:p w14:paraId="428C1C6A" w14:textId="77777777" w:rsidR="002662B0" w:rsidRPr="007736CE" w:rsidRDefault="00000000" w:rsidP="007736CE">
            <w:pPr>
              <w:pStyle w:val="Contedodatabela"/>
              <w:widowControl w:val="0"/>
              <w:spacing w:line="276" w:lineRule="auto"/>
              <w:jc w:val="center"/>
              <w:rPr>
                <w:rFonts w:ascii="Verdana" w:hAnsi="Verdana"/>
              </w:rPr>
            </w:pPr>
            <w:r w:rsidRPr="007736CE">
              <w:rPr>
                <w:rFonts w:ascii="Verdana" w:hAnsi="Verdana"/>
              </w:rPr>
              <w:t>UND</w:t>
            </w:r>
          </w:p>
        </w:tc>
        <w:tc>
          <w:tcPr>
            <w:tcW w:w="2064" w:type="dxa"/>
            <w:tcBorders>
              <w:left w:val="single" w:sz="2" w:space="0" w:color="000000"/>
              <w:bottom w:val="single" w:sz="2" w:space="0" w:color="000000"/>
              <w:right w:val="single" w:sz="2" w:space="0" w:color="000000"/>
            </w:tcBorders>
          </w:tcPr>
          <w:p w14:paraId="142AF098"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01</w:t>
            </w:r>
          </w:p>
        </w:tc>
      </w:tr>
    </w:tbl>
    <w:p w14:paraId="52B72FBA" w14:textId="77777777" w:rsidR="002662B0" w:rsidRPr="007736CE" w:rsidRDefault="002662B0" w:rsidP="007736CE">
      <w:pPr>
        <w:suppressAutoHyphens w:val="0"/>
        <w:spacing w:line="276" w:lineRule="auto"/>
        <w:jc w:val="both"/>
        <w:rPr>
          <w:rFonts w:ascii="Verdana" w:hAnsi="Verdana" w:cs="Arial"/>
          <w:color w:val="000000"/>
        </w:rPr>
      </w:pPr>
    </w:p>
    <w:p w14:paraId="439458F3" w14:textId="4C5A903C" w:rsidR="002662B0" w:rsidRPr="007736CE" w:rsidRDefault="007736CE" w:rsidP="007736CE">
      <w:pPr>
        <w:suppressAutoHyphens w:val="0"/>
        <w:spacing w:line="276" w:lineRule="auto"/>
        <w:jc w:val="both"/>
        <w:rPr>
          <w:rFonts w:ascii="Verdana" w:hAnsi="Verdana"/>
        </w:rPr>
      </w:pPr>
      <w:r>
        <w:rPr>
          <w:rFonts w:ascii="Verdana" w:hAnsi="Verdana" w:cs="Arial"/>
          <w:b/>
        </w:rPr>
        <w:t>9</w:t>
      </w:r>
      <w:r w:rsidR="00000000" w:rsidRPr="007736CE">
        <w:rPr>
          <w:rFonts w:ascii="Verdana" w:hAnsi="Verdana" w:cs="Arial"/>
          <w:b/>
        </w:rPr>
        <w:t>. ESTIMATIVA DO VALOR DA CONTRATAÇÃO:</w:t>
      </w:r>
    </w:p>
    <w:p w14:paraId="2D252B1C" w14:textId="2BC6DD8E" w:rsidR="002662B0" w:rsidRPr="007736CE" w:rsidRDefault="007736CE" w:rsidP="007736CE">
      <w:pPr>
        <w:spacing w:line="276" w:lineRule="auto"/>
        <w:jc w:val="both"/>
        <w:rPr>
          <w:rFonts w:ascii="Verdana" w:hAnsi="Verdana"/>
        </w:rPr>
      </w:pPr>
      <w:r>
        <w:rPr>
          <w:rFonts w:ascii="Verdana" w:eastAsia="Arial" w:hAnsi="Verdana" w:cs="Arial"/>
          <w:b/>
        </w:rPr>
        <w:t>9</w:t>
      </w:r>
      <w:r w:rsidR="00000000" w:rsidRPr="007736CE">
        <w:rPr>
          <w:rFonts w:ascii="Verdana" w:eastAsia="Arial" w:hAnsi="Verdana" w:cs="Arial"/>
          <w:b/>
        </w:rPr>
        <w:t xml:space="preserve">.1. </w:t>
      </w:r>
      <w:r w:rsidR="00000000" w:rsidRPr="007736CE">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05F399EE" w14:textId="01E6CFBA" w:rsidR="002662B0" w:rsidRPr="007736CE" w:rsidRDefault="007736CE" w:rsidP="007736CE">
      <w:pPr>
        <w:spacing w:line="276" w:lineRule="auto"/>
        <w:jc w:val="both"/>
        <w:rPr>
          <w:rFonts w:ascii="Verdana" w:hAnsi="Verdana"/>
        </w:rPr>
      </w:pPr>
      <w:r>
        <w:rPr>
          <w:rFonts w:ascii="Verdana" w:hAnsi="Verdana" w:cs="Arial"/>
          <w:b/>
          <w:bCs/>
          <w:color w:val="000000"/>
        </w:rPr>
        <w:t>9</w:t>
      </w:r>
      <w:r w:rsidR="00000000" w:rsidRPr="007736CE">
        <w:rPr>
          <w:rFonts w:ascii="Verdana" w:hAnsi="Verdana" w:cs="Arial"/>
          <w:b/>
          <w:bCs/>
          <w:color w:val="000000"/>
        </w:rPr>
        <w:t xml:space="preserve">.2. </w:t>
      </w:r>
      <w:r w:rsidR="00000000" w:rsidRPr="007736CE">
        <w:rPr>
          <w:rFonts w:ascii="Verdana" w:hAnsi="Verdana" w:cs="Arial"/>
          <w:color w:val="000000"/>
        </w:rPr>
        <w:t xml:space="preserve">Conforme </w:t>
      </w:r>
      <w:r w:rsidR="00000000" w:rsidRPr="007736CE">
        <w:rPr>
          <w:rFonts w:ascii="Verdana" w:hAnsi="Verdana"/>
        </w:rPr>
        <w:t>os requisitos estabelecidos para a contratação, foi realizada pesquisa de mercado através de sites da Internet com empresas que trabalham com os objetos que pretendemos adquirir.  Não encontramos os materiais no PNCP, talvez por se tratar de materiais muito específicos.</w:t>
      </w:r>
    </w:p>
    <w:p w14:paraId="6D65013F" w14:textId="20C325AA" w:rsidR="002662B0" w:rsidRPr="007736CE" w:rsidRDefault="007736CE" w:rsidP="007736CE">
      <w:pPr>
        <w:suppressAutoHyphens w:val="0"/>
        <w:spacing w:line="276" w:lineRule="auto"/>
        <w:jc w:val="both"/>
        <w:rPr>
          <w:rFonts w:ascii="Verdana" w:hAnsi="Verdana"/>
        </w:rPr>
      </w:pPr>
      <w:r>
        <w:rPr>
          <w:rFonts w:ascii="Verdana" w:hAnsi="Verdana" w:cs="Arial"/>
          <w:b/>
        </w:rPr>
        <w:lastRenderedPageBreak/>
        <w:t>9</w:t>
      </w:r>
      <w:r w:rsidR="00000000" w:rsidRPr="007736CE">
        <w:rPr>
          <w:rFonts w:ascii="Verdana" w:hAnsi="Verdana" w:cs="Arial"/>
          <w:b/>
        </w:rPr>
        <w:t xml:space="preserve">.3. </w:t>
      </w:r>
      <w:r w:rsidR="00000000" w:rsidRPr="007736CE">
        <w:rPr>
          <w:rFonts w:ascii="Verdana" w:hAnsi="Verdana" w:cs="Arial"/>
        </w:rPr>
        <w:t>O valor estimado da contratação em tela é de</w:t>
      </w:r>
      <w:r w:rsidR="00000000" w:rsidRPr="007736CE">
        <w:rPr>
          <w:rFonts w:ascii="Verdana" w:hAnsi="Verdana" w:cs="Arial"/>
          <w:b/>
          <w:bCs/>
        </w:rPr>
        <w:t xml:space="preserve"> R$ </w:t>
      </w:r>
      <w:r w:rsidR="00000000" w:rsidRPr="007736CE">
        <w:rPr>
          <w:rFonts w:ascii="Verdana" w:hAnsi="Verdana" w:cs="Arial"/>
          <w:color w:val="000000"/>
          <w:lang w:eastAsia="en-US"/>
        </w:rPr>
        <w:t xml:space="preserve">2.718,98 </w:t>
      </w:r>
      <w:r w:rsidR="00000000" w:rsidRPr="007736CE">
        <w:rPr>
          <w:rFonts w:ascii="Verdana" w:hAnsi="Verdana" w:cs="Arial"/>
          <w:color w:val="000000"/>
          <w:lang w:eastAsia="pt-BR"/>
        </w:rPr>
        <w:t>(dois mil setecentos e dezoito reais e noventa e oito centavos),</w:t>
      </w:r>
      <w:r w:rsidR="00000000" w:rsidRPr="007736CE">
        <w:rPr>
          <w:rFonts w:ascii="Verdana" w:hAnsi="Verdana" w:cs="Arial"/>
        </w:rPr>
        <w:t>constante da planilha na planilha que se segue.</w:t>
      </w:r>
    </w:p>
    <w:p w14:paraId="56EDBA28" w14:textId="77777777" w:rsidR="002662B0" w:rsidRPr="007736CE" w:rsidRDefault="002662B0" w:rsidP="007736CE">
      <w:pPr>
        <w:suppressAutoHyphens w:val="0"/>
        <w:spacing w:line="276" w:lineRule="auto"/>
        <w:jc w:val="both"/>
        <w:rPr>
          <w:rFonts w:ascii="Verdana" w:hAnsi="Verdana" w:cs="Arial"/>
          <w:b/>
        </w:rPr>
      </w:pPr>
    </w:p>
    <w:tbl>
      <w:tblPr>
        <w:tblW w:w="9750" w:type="dxa"/>
        <w:tblInd w:w="58" w:type="dxa"/>
        <w:tblLayout w:type="fixed"/>
        <w:tblCellMar>
          <w:top w:w="55" w:type="dxa"/>
          <w:left w:w="55" w:type="dxa"/>
          <w:bottom w:w="55" w:type="dxa"/>
          <w:right w:w="55" w:type="dxa"/>
        </w:tblCellMar>
        <w:tblLook w:val="0000" w:firstRow="0" w:lastRow="0" w:firstColumn="0" w:lastColumn="0" w:noHBand="0" w:noVBand="0"/>
      </w:tblPr>
      <w:tblGrid>
        <w:gridCol w:w="706"/>
        <w:gridCol w:w="4336"/>
        <w:gridCol w:w="847"/>
        <w:gridCol w:w="1941"/>
        <w:gridCol w:w="1920"/>
      </w:tblGrid>
      <w:tr w:rsidR="002662B0" w:rsidRPr="007736CE" w14:paraId="2B487250" w14:textId="77777777" w:rsidTr="007736CE">
        <w:tc>
          <w:tcPr>
            <w:tcW w:w="706" w:type="dxa"/>
            <w:tcBorders>
              <w:top w:val="single" w:sz="2" w:space="0" w:color="000000"/>
              <w:left w:val="single" w:sz="2" w:space="0" w:color="000000"/>
              <w:bottom w:val="single" w:sz="2" w:space="0" w:color="000000"/>
            </w:tcBorders>
          </w:tcPr>
          <w:p w14:paraId="790B7C80" w14:textId="77777777" w:rsidR="002662B0" w:rsidRPr="007736CE" w:rsidRDefault="00000000" w:rsidP="007736CE">
            <w:pPr>
              <w:pStyle w:val="Contedodatabela"/>
              <w:widowControl w:val="0"/>
              <w:spacing w:line="276" w:lineRule="auto"/>
              <w:jc w:val="center"/>
              <w:rPr>
                <w:rFonts w:ascii="Verdana" w:hAnsi="Verdana" w:cs="Arial"/>
                <w:b/>
                <w:bCs/>
              </w:rPr>
            </w:pPr>
            <w:r w:rsidRPr="007736CE">
              <w:rPr>
                <w:rFonts w:ascii="Verdana" w:hAnsi="Verdana" w:cs="Arial"/>
                <w:b/>
                <w:bCs/>
              </w:rPr>
              <w:t>Item</w:t>
            </w:r>
          </w:p>
        </w:tc>
        <w:tc>
          <w:tcPr>
            <w:tcW w:w="4336" w:type="dxa"/>
            <w:tcBorders>
              <w:top w:val="single" w:sz="2" w:space="0" w:color="000000"/>
              <w:left w:val="single" w:sz="2" w:space="0" w:color="000000"/>
              <w:bottom w:val="single" w:sz="2" w:space="0" w:color="000000"/>
            </w:tcBorders>
          </w:tcPr>
          <w:p w14:paraId="48B430E3" w14:textId="77777777" w:rsidR="002662B0" w:rsidRPr="007736CE" w:rsidRDefault="00000000" w:rsidP="007736CE">
            <w:pPr>
              <w:pStyle w:val="Contedodatabela"/>
              <w:widowControl w:val="0"/>
              <w:spacing w:line="276" w:lineRule="auto"/>
              <w:jc w:val="center"/>
              <w:rPr>
                <w:rFonts w:ascii="Verdana" w:hAnsi="Verdana" w:cs="Arial"/>
                <w:b/>
                <w:bCs/>
              </w:rPr>
            </w:pPr>
            <w:r w:rsidRPr="007736CE">
              <w:rPr>
                <w:rFonts w:ascii="Verdana" w:hAnsi="Verdana" w:cs="Arial"/>
                <w:b/>
                <w:bCs/>
              </w:rPr>
              <w:t>Descrição</w:t>
            </w:r>
          </w:p>
        </w:tc>
        <w:tc>
          <w:tcPr>
            <w:tcW w:w="847" w:type="dxa"/>
            <w:tcBorders>
              <w:top w:val="single" w:sz="2" w:space="0" w:color="000000"/>
              <w:left w:val="single" w:sz="2" w:space="0" w:color="000000"/>
              <w:bottom w:val="single" w:sz="2" w:space="0" w:color="000000"/>
            </w:tcBorders>
          </w:tcPr>
          <w:p w14:paraId="43C44E01" w14:textId="77777777" w:rsidR="002662B0" w:rsidRPr="007736CE" w:rsidRDefault="00000000" w:rsidP="007736CE">
            <w:pPr>
              <w:pStyle w:val="Contedodatabela"/>
              <w:widowControl w:val="0"/>
              <w:spacing w:line="276" w:lineRule="auto"/>
              <w:jc w:val="center"/>
              <w:rPr>
                <w:rFonts w:ascii="Verdana" w:hAnsi="Verdana" w:cs="Arial"/>
                <w:b/>
                <w:bCs/>
              </w:rPr>
            </w:pPr>
            <w:r w:rsidRPr="007736CE">
              <w:rPr>
                <w:rFonts w:ascii="Verdana" w:hAnsi="Verdana" w:cs="Arial"/>
                <w:b/>
                <w:bCs/>
              </w:rPr>
              <w:t>Quant</w:t>
            </w:r>
          </w:p>
        </w:tc>
        <w:tc>
          <w:tcPr>
            <w:tcW w:w="1941" w:type="dxa"/>
            <w:tcBorders>
              <w:top w:val="single" w:sz="2" w:space="0" w:color="000000"/>
              <w:left w:val="single" w:sz="2" w:space="0" w:color="000000"/>
              <w:bottom w:val="single" w:sz="2" w:space="0" w:color="000000"/>
            </w:tcBorders>
          </w:tcPr>
          <w:p w14:paraId="5CF15886" w14:textId="77777777" w:rsidR="002662B0" w:rsidRPr="007736CE" w:rsidRDefault="00000000" w:rsidP="007736CE">
            <w:pPr>
              <w:widowControl w:val="0"/>
              <w:spacing w:line="276" w:lineRule="auto"/>
              <w:jc w:val="center"/>
              <w:rPr>
                <w:rFonts w:ascii="Verdana" w:hAnsi="Verdana" w:cs="Arial"/>
                <w:b/>
                <w:bCs/>
              </w:rPr>
            </w:pPr>
            <w:r w:rsidRPr="007736CE">
              <w:rPr>
                <w:rFonts w:ascii="Verdana" w:hAnsi="Verdana" w:cs="Arial"/>
                <w:b/>
                <w:bCs/>
              </w:rPr>
              <w:t>Preço unitário Estimado</w:t>
            </w:r>
          </w:p>
        </w:tc>
        <w:tc>
          <w:tcPr>
            <w:tcW w:w="1920" w:type="dxa"/>
            <w:tcBorders>
              <w:top w:val="single" w:sz="2" w:space="0" w:color="000000"/>
              <w:left w:val="single" w:sz="2" w:space="0" w:color="000000"/>
              <w:bottom w:val="single" w:sz="2" w:space="0" w:color="000000"/>
              <w:right w:val="single" w:sz="2" w:space="0" w:color="000000"/>
            </w:tcBorders>
          </w:tcPr>
          <w:p w14:paraId="31DDF68E" w14:textId="77777777" w:rsidR="002662B0" w:rsidRPr="007736CE" w:rsidRDefault="00000000" w:rsidP="007736CE">
            <w:pPr>
              <w:widowControl w:val="0"/>
              <w:spacing w:line="276" w:lineRule="auto"/>
              <w:jc w:val="center"/>
              <w:rPr>
                <w:rFonts w:ascii="Verdana" w:hAnsi="Verdana" w:cs="Arial"/>
                <w:b/>
                <w:bCs/>
              </w:rPr>
            </w:pPr>
            <w:r w:rsidRPr="007736CE">
              <w:rPr>
                <w:rFonts w:ascii="Verdana" w:hAnsi="Verdana" w:cs="Arial"/>
                <w:b/>
                <w:bCs/>
              </w:rPr>
              <w:t>Preço total  estimado</w:t>
            </w:r>
          </w:p>
        </w:tc>
      </w:tr>
      <w:tr w:rsidR="002662B0" w:rsidRPr="007736CE" w14:paraId="18D4131E" w14:textId="77777777" w:rsidTr="007736CE">
        <w:tc>
          <w:tcPr>
            <w:tcW w:w="706" w:type="dxa"/>
            <w:tcBorders>
              <w:left w:val="single" w:sz="2" w:space="0" w:color="000000"/>
              <w:bottom w:val="single" w:sz="2" w:space="0" w:color="000000"/>
            </w:tcBorders>
          </w:tcPr>
          <w:p w14:paraId="155640E8"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01</w:t>
            </w:r>
          </w:p>
        </w:tc>
        <w:tc>
          <w:tcPr>
            <w:tcW w:w="4336" w:type="dxa"/>
            <w:tcBorders>
              <w:left w:val="single" w:sz="2" w:space="0" w:color="000000"/>
              <w:bottom w:val="single" w:sz="2" w:space="0" w:color="000000"/>
            </w:tcBorders>
          </w:tcPr>
          <w:p w14:paraId="2904AF97" w14:textId="77777777" w:rsidR="002662B0" w:rsidRPr="007736CE" w:rsidRDefault="00000000" w:rsidP="007736CE">
            <w:pPr>
              <w:pStyle w:val="Corpodetexto"/>
              <w:snapToGrid w:val="0"/>
              <w:spacing w:after="0" w:line="276" w:lineRule="auto"/>
              <w:rPr>
                <w:rFonts w:ascii="Verdana" w:hAnsi="Verdana" w:cs="Arial"/>
                <w:color w:val="111111"/>
              </w:rPr>
            </w:pPr>
            <w:r w:rsidRPr="007736CE">
              <w:rPr>
                <w:rFonts w:ascii="Verdana" w:hAnsi="Verdana" w:cs="Arial"/>
                <w:color w:val="111111"/>
              </w:rPr>
              <w:t>O Espelho Nasal Milimetrado de Altmann Pró-Fono (com Bloco de Referência) -  desenvolvido com a finalidade de se quantificar a aeração nasal e para determinar o escape de ar nasal no caso de indivíduos portadores de alterações do esfíncter velofaríngeo.</w:t>
            </w:r>
          </w:p>
          <w:p w14:paraId="33D10D3F" w14:textId="77777777" w:rsidR="002662B0" w:rsidRPr="007736CE" w:rsidRDefault="00000000" w:rsidP="007736CE">
            <w:pPr>
              <w:pStyle w:val="Corpodetexto"/>
              <w:snapToGrid w:val="0"/>
              <w:spacing w:after="0" w:line="276" w:lineRule="auto"/>
              <w:rPr>
                <w:rFonts w:ascii="Verdana" w:hAnsi="Verdana" w:cs="Arial"/>
                <w:color w:val="111111"/>
              </w:rPr>
            </w:pPr>
            <w:r w:rsidRPr="007736CE">
              <w:rPr>
                <w:rFonts w:ascii="Verdana" w:hAnsi="Verdana" w:cs="Arial"/>
                <w:color w:val="111111"/>
              </w:rPr>
              <w:t xml:space="preserve">Constando  de uma placa metalizada milimetrada, acompanhada de um Bloco de Referência do mesmo formato e tamanho que o espelho, o qual deve ser utilizado para as anotações referentes a cada paciente. </w:t>
            </w:r>
          </w:p>
          <w:p w14:paraId="75F5F81C" w14:textId="77777777" w:rsidR="002662B0" w:rsidRPr="007736CE" w:rsidRDefault="00000000" w:rsidP="007736CE">
            <w:pPr>
              <w:pStyle w:val="Corpodetexto"/>
              <w:snapToGrid w:val="0"/>
              <w:spacing w:after="0" w:line="276" w:lineRule="auto"/>
              <w:rPr>
                <w:rFonts w:ascii="Verdana" w:hAnsi="Verdana" w:cs="Arial"/>
                <w:color w:val="111111"/>
              </w:rPr>
            </w:pPr>
            <w:r w:rsidRPr="007736CE">
              <w:rPr>
                <w:rFonts w:ascii="Verdana" w:hAnsi="Verdana" w:cs="Arial"/>
                <w:color w:val="111111"/>
              </w:rPr>
              <w:t>O produto deve conter os dados de responsabilidade técnica.</w:t>
            </w:r>
          </w:p>
        </w:tc>
        <w:tc>
          <w:tcPr>
            <w:tcW w:w="847" w:type="dxa"/>
            <w:tcBorders>
              <w:left w:val="single" w:sz="2" w:space="0" w:color="000000"/>
              <w:bottom w:val="single" w:sz="2" w:space="0" w:color="000000"/>
            </w:tcBorders>
          </w:tcPr>
          <w:p w14:paraId="783C3C49"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c>
          <w:tcPr>
            <w:tcW w:w="1941" w:type="dxa"/>
            <w:tcBorders>
              <w:left w:val="single" w:sz="2" w:space="0" w:color="000000"/>
              <w:bottom w:val="single" w:sz="2" w:space="0" w:color="000000"/>
            </w:tcBorders>
          </w:tcPr>
          <w:p w14:paraId="39E1AEF0"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R$133,65</w:t>
            </w:r>
          </w:p>
        </w:tc>
        <w:tc>
          <w:tcPr>
            <w:tcW w:w="1920" w:type="dxa"/>
            <w:tcBorders>
              <w:left w:val="single" w:sz="2" w:space="0" w:color="000000"/>
              <w:bottom w:val="single" w:sz="2" w:space="0" w:color="000000"/>
              <w:right w:val="single" w:sz="2" w:space="0" w:color="000000"/>
            </w:tcBorders>
          </w:tcPr>
          <w:p w14:paraId="2200EEC0"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R$133,65</w:t>
            </w:r>
          </w:p>
        </w:tc>
      </w:tr>
      <w:tr w:rsidR="002662B0" w:rsidRPr="007736CE" w14:paraId="212244A2" w14:textId="77777777" w:rsidTr="007736CE">
        <w:tc>
          <w:tcPr>
            <w:tcW w:w="706" w:type="dxa"/>
            <w:tcBorders>
              <w:left w:val="single" w:sz="2" w:space="0" w:color="000000"/>
              <w:bottom w:val="single" w:sz="2" w:space="0" w:color="000000"/>
            </w:tcBorders>
          </w:tcPr>
          <w:p w14:paraId="1AEE37CC"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02</w:t>
            </w:r>
          </w:p>
        </w:tc>
        <w:tc>
          <w:tcPr>
            <w:tcW w:w="4336" w:type="dxa"/>
            <w:tcBorders>
              <w:left w:val="single" w:sz="2" w:space="0" w:color="000000"/>
              <w:bottom w:val="single" w:sz="2" w:space="0" w:color="000000"/>
            </w:tcBorders>
          </w:tcPr>
          <w:p w14:paraId="3FDF550A"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Cronômetro Digital :</w:t>
            </w:r>
          </w:p>
          <w:p w14:paraId="75CE48DB"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 Especificação técnica mínimas : </w:t>
            </w:r>
            <w:r w:rsidRPr="007736CE">
              <w:rPr>
                <w:rFonts w:ascii="Verdana" w:hAnsi="Verdana" w:cs="Arial"/>
                <w:color w:val="111111"/>
                <w:shd w:val="clear" w:color="auto" w:fill="FFFFFF"/>
              </w:rPr>
              <w:t> Faixa de Medição: 0,05 a 40 metros</w:t>
            </w:r>
          </w:p>
          <w:p w14:paraId="05CDECCD" w14:textId="77777777" w:rsidR="002662B0" w:rsidRPr="007736CE" w:rsidRDefault="00000000" w:rsidP="007736CE">
            <w:pPr>
              <w:spacing w:line="276" w:lineRule="auto"/>
              <w:rPr>
                <w:rFonts w:ascii="Verdana" w:hAnsi="Verdana" w:cs="Arial"/>
                <w:color w:val="111111"/>
                <w:shd w:val="clear" w:color="auto" w:fill="FFFFFF"/>
              </w:rPr>
            </w:pPr>
            <w:r w:rsidRPr="007736CE">
              <w:rPr>
                <w:rFonts w:ascii="Verdana" w:hAnsi="Verdana" w:cs="Arial"/>
                <w:color w:val="111111"/>
                <w:shd w:val="clear" w:color="auto" w:fill="FFFFFF"/>
              </w:rPr>
              <w:t>:: Exatidão: 1,5mm</w:t>
            </w:r>
          </w:p>
          <w:p w14:paraId="48023609" w14:textId="77777777" w:rsidR="002662B0" w:rsidRPr="007736CE" w:rsidRDefault="00000000" w:rsidP="007736CE">
            <w:pPr>
              <w:spacing w:line="276" w:lineRule="auto"/>
              <w:rPr>
                <w:rFonts w:ascii="Verdana" w:hAnsi="Verdana" w:cs="Arial"/>
                <w:color w:val="111111"/>
                <w:shd w:val="clear" w:color="auto" w:fill="FFFFFF"/>
              </w:rPr>
            </w:pPr>
            <w:r w:rsidRPr="007736CE">
              <w:rPr>
                <w:rFonts w:ascii="Verdana" w:hAnsi="Verdana" w:cs="Arial"/>
                <w:color w:val="111111"/>
                <w:shd w:val="clear" w:color="auto" w:fill="FFFFFF"/>
              </w:rPr>
              <w:t>:: Memória: 10 medições</w:t>
            </w:r>
          </w:p>
          <w:p w14:paraId="17DFCEA4" w14:textId="77777777" w:rsidR="002662B0" w:rsidRPr="007736CE" w:rsidRDefault="00000000" w:rsidP="007736CE">
            <w:pPr>
              <w:spacing w:line="276" w:lineRule="auto"/>
              <w:rPr>
                <w:rFonts w:ascii="Verdana" w:hAnsi="Verdana" w:cs="Arial"/>
                <w:color w:val="111111"/>
                <w:shd w:val="clear" w:color="auto" w:fill="FFFFFF"/>
              </w:rPr>
            </w:pPr>
            <w:r w:rsidRPr="007736CE">
              <w:rPr>
                <w:rFonts w:ascii="Verdana" w:hAnsi="Verdana" w:cs="Arial"/>
                <w:color w:val="111111"/>
                <w:shd w:val="clear" w:color="auto" w:fill="FFFFFF"/>
              </w:rPr>
              <w:t>:: Alimentação: 2 X 1,5V AA</w:t>
            </w:r>
          </w:p>
          <w:p w14:paraId="0007151E" w14:textId="77777777" w:rsidR="002662B0" w:rsidRPr="007736CE" w:rsidRDefault="00000000" w:rsidP="007736CE">
            <w:pPr>
              <w:spacing w:line="276" w:lineRule="auto"/>
              <w:rPr>
                <w:rFonts w:ascii="Verdana" w:hAnsi="Verdana" w:cs="Arial"/>
                <w:color w:val="111111"/>
                <w:shd w:val="clear" w:color="auto" w:fill="FFFFFF"/>
              </w:rPr>
            </w:pPr>
            <w:r w:rsidRPr="007736CE">
              <w:rPr>
                <w:rFonts w:ascii="Verdana" w:hAnsi="Verdana" w:cs="Arial"/>
                <w:color w:val="111111"/>
                <w:shd w:val="clear" w:color="auto" w:fill="FFFFFF"/>
              </w:rPr>
              <w:t>:: Peso: 120g</w:t>
            </w:r>
          </w:p>
          <w:p w14:paraId="2AC1C178" w14:textId="77777777" w:rsidR="002662B0" w:rsidRPr="007736CE" w:rsidRDefault="00000000" w:rsidP="007736CE">
            <w:pPr>
              <w:spacing w:line="276" w:lineRule="auto"/>
              <w:rPr>
                <w:rFonts w:ascii="Verdana" w:hAnsi="Verdana" w:cs="Arial"/>
                <w:color w:val="111111"/>
                <w:shd w:val="clear" w:color="auto" w:fill="FFFFFF"/>
              </w:rPr>
            </w:pPr>
            <w:r w:rsidRPr="007736CE">
              <w:rPr>
                <w:rFonts w:ascii="Verdana" w:hAnsi="Verdana" w:cs="Arial"/>
                <w:color w:val="111111"/>
                <w:shd w:val="clear" w:color="auto" w:fill="FFFFFF"/>
              </w:rPr>
              <w:t>:: Altura: 60mm</w:t>
            </w:r>
          </w:p>
          <w:p w14:paraId="6627DA75" w14:textId="77777777" w:rsidR="002662B0" w:rsidRPr="007736CE" w:rsidRDefault="00000000" w:rsidP="007736CE">
            <w:pPr>
              <w:spacing w:line="276" w:lineRule="auto"/>
              <w:rPr>
                <w:rFonts w:ascii="Verdana" w:hAnsi="Verdana" w:cs="Arial"/>
                <w:color w:val="111111"/>
                <w:shd w:val="clear" w:color="auto" w:fill="FFFFFF"/>
              </w:rPr>
            </w:pPr>
            <w:r w:rsidRPr="007736CE">
              <w:rPr>
                <w:rFonts w:ascii="Verdana" w:hAnsi="Verdana" w:cs="Arial"/>
                <w:color w:val="111111"/>
                <w:shd w:val="clear" w:color="auto" w:fill="FFFFFF"/>
              </w:rPr>
              <w:t>:: Largura: 145mm</w:t>
            </w:r>
          </w:p>
          <w:p w14:paraId="3F05A47A" w14:textId="21AEB71A" w:rsidR="002662B0" w:rsidRPr="007736CE" w:rsidRDefault="00000000" w:rsidP="007736CE">
            <w:pPr>
              <w:spacing w:line="276" w:lineRule="auto"/>
              <w:rPr>
                <w:rFonts w:ascii="Verdana" w:hAnsi="Verdana" w:cs="Arial"/>
                <w:color w:val="111111"/>
                <w:shd w:val="clear" w:color="auto" w:fill="FFFFFF"/>
              </w:rPr>
            </w:pPr>
            <w:r w:rsidRPr="007736CE">
              <w:rPr>
                <w:rFonts w:ascii="Verdana" w:hAnsi="Verdana" w:cs="Arial"/>
                <w:color w:val="111111"/>
                <w:shd w:val="clear" w:color="auto" w:fill="FFFFFF"/>
              </w:rPr>
              <w:t>GARANTIA: 06 MESES</w:t>
            </w:r>
          </w:p>
        </w:tc>
        <w:tc>
          <w:tcPr>
            <w:tcW w:w="847" w:type="dxa"/>
            <w:tcBorders>
              <w:left w:val="single" w:sz="2" w:space="0" w:color="000000"/>
              <w:bottom w:val="single" w:sz="2" w:space="0" w:color="000000"/>
            </w:tcBorders>
          </w:tcPr>
          <w:p w14:paraId="5683B6FC"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c>
          <w:tcPr>
            <w:tcW w:w="1941" w:type="dxa"/>
            <w:tcBorders>
              <w:left w:val="single" w:sz="2" w:space="0" w:color="000000"/>
              <w:bottom w:val="single" w:sz="2" w:space="0" w:color="000000"/>
            </w:tcBorders>
          </w:tcPr>
          <w:p w14:paraId="160FB326"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R$71,00</w:t>
            </w:r>
          </w:p>
        </w:tc>
        <w:tc>
          <w:tcPr>
            <w:tcW w:w="1920" w:type="dxa"/>
            <w:tcBorders>
              <w:left w:val="single" w:sz="2" w:space="0" w:color="000000"/>
              <w:bottom w:val="single" w:sz="2" w:space="0" w:color="000000"/>
              <w:right w:val="single" w:sz="2" w:space="0" w:color="000000"/>
            </w:tcBorders>
          </w:tcPr>
          <w:p w14:paraId="735864DC"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R$71,00</w:t>
            </w:r>
          </w:p>
        </w:tc>
      </w:tr>
      <w:tr w:rsidR="002662B0" w:rsidRPr="007736CE" w14:paraId="00365FC0" w14:textId="77777777" w:rsidTr="007736CE">
        <w:tc>
          <w:tcPr>
            <w:tcW w:w="706" w:type="dxa"/>
            <w:tcBorders>
              <w:left w:val="single" w:sz="2" w:space="0" w:color="000000"/>
              <w:bottom w:val="single" w:sz="2" w:space="0" w:color="000000"/>
            </w:tcBorders>
          </w:tcPr>
          <w:p w14:paraId="3AAFC64E"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03</w:t>
            </w:r>
          </w:p>
        </w:tc>
        <w:tc>
          <w:tcPr>
            <w:tcW w:w="4336" w:type="dxa"/>
            <w:tcBorders>
              <w:left w:val="single" w:sz="2" w:space="0" w:color="000000"/>
              <w:bottom w:val="single" w:sz="2" w:space="0" w:color="000000"/>
            </w:tcBorders>
          </w:tcPr>
          <w:p w14:paraId="045774CF"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Gravador Digital – com as seguintes especificações mínimas:</w:t>
            </w:r>
          </w:p>
          <w:p w14:paraId="2A28CDD7"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 Gravador de voz com fone de ouvido + 8gb de memoria Características: - ideal para youtubers grava até 140 horas - reproduz musicas mp3 - pode ser usado como pen drive (usb) - display lcd - músicas: mp3, wma, wav - reprodução através de alto-falante interno ou fone de ouvido - grava também via microfone externo (incluso) - possui microfone e auto falante interno - acompanha fone de ouvido - acompanha microfone de lapela para aumento do alcance de captação. - alimentação: 2 pilhas aaa (não inclusas) - vor controle de gravação de voz - exibe horário em formato 24 horas - dimensões: 16 x 32 x 116 mm (c x l x a) - peso: 30g Funções: - gravador de voz </w:t>
            </w:r>
            <w:r w:rsidRPr="007736CE">
              <w:rPr>
                <w:rFonts w:ascii="Verdana" w:hAnsi="Verdana" w:cs="Arial"/>
                <w:color w:val="111111"/>
              </w:rPr>
              <w:lastRenderedPageBreak/>
              <w:t>com microfone capacitivo de alta sensibilidade - alcance de 8 metros - alto-falante interno - permite conectar em aparelhos com saída de aúdio p2 - função repeat one / all / a - b - equalizador com 5 modos (normal, pop, rock, jazz, classic) - função adiantar ou retroceder áudio ff / rew (adiantar ou retroceder aúdio) - função lock (trava os botões para prevenir esbarrão indesejado nos botões) - função pausa / stop / power off. - permite excluir um ou vários arquivos - ajuste de volume de reprodução - conexão usb 2.0 - entrada de áudio p2 de 3,5 mm - saída para fone de ouvido p2 de 3,5 mm.</w:t>
            </w:r>
          </w:p>
        </w:tc>
        <w:tc>
          <w:tcPr>
            <w:tcW w:w="847" w:type="dxa"/>
            <w:tcBorders>
              <w:left w:val="single" w:sz="2" w:space="0" w:color="000000"/>
              <w:bottom w:val="single" w:sz="2" w:space="0" w:color="000000"/>
            </w:tcBorders>
          </w:tcPr>
          <w:p w14:paraId="7A6D841F"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lastRenderedPageBreak/>
              <w:t>01</w:t>
            </w:r>
          </w:p>
        </w:tc>
        <w:tc>
          <w:tcPr>
            <w:tcW w:w="1941" w:type="dxa"/>
            <w:tcBorders>
              <w:left w:val="single" w:sz="2" w:space="0" w:color="000000"/>
              <w:bottom w:val="single" w:sz="2" w:space="0" w:color="000000"/>
            </w:tcBorders>
          </w:tcPr>
          <w:p w14:paraId="5672A35B"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R$71,00</w:t>
            </w:r>
          </w:p>
        </w:tc>
        <w:tc>
          <w:tcPr>
            <w:tcW w:w="1920" w:type="dxa"/>
            <w:tcBorders>
              <w:left w:val="single" w:sz="2" w:space="0" w:color="000000"/>
              <w:bottom w:val="single" w:sz="2" w:space="0" w:color="000000"/>
              <w:right w:val="single" w:sz="2" w:space="0" w:color="000000"/>
            </w:tcBorders>
          </w:tcPr>
          <w:p w14:paraId="06F1AAE9"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R$71,00</w:t>
            </w:r>
          </w:p>
        </w:tc>
      </w:tr>
      <w:tr w:rsidR="002662B0" w:rsidRPr="007736CE" w14:paraId="37664D9D" w14:textId="77777777" w:rsidTr="007736CE">
        <w:tc>
          <w:tcPr>
            <w:tcW w:w="706" w:type="dxa"/>
            <w:tcBorders>
              <w:left w:val="single" w:sz="2" w:space="0" w:color="000000"/>
              <w:bottom w:val="single" w:sz="2" w:space="0" w:color="000000"/>
            </w:tcBorders>
          </w:tcPr>
          <w:p w14:paraId="4103F795"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04</w:t>
            </w:r>
          </w:p>
        </w:tc>
        <w:tc>
          <w:tcPr>
            <w:tcW w:w="4336" w:type="dxa"/>
            <w:tcBorders>
              <w:left w:val="single" w:sz="2" w:space="0" w:color="000000"/>
              <w:bottom w:val="single" w:sz="2" w:space="0" w:color="000000"/>
            </w:tcBorders>
          </w:tcPr>
          <w:p w14:paraId="503DD6C3"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ELÁSTICO ORTODÔNTICO COLORIDO 5/16 – FORNECIDO EM PACOTE CONTENDO 1000 UNIDADES.</w:t>
            </w:r>
          </w:p>
          <w:p w14:paraId="6F64D193"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Especificações mínimas: confeccionado em  látex , possui força calibrada, sem forte odor.</w:t>
            </w:r>
          </w:p>
          <w:p w14:paraId="09C8F356"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REGISTRO NA ANVISA.</w:t>
            </w:r>
          </w:p>
          <w:p w14:paraId="7D2BD253"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DADOS RESPONSAVEL TÉCNICO NO PRODUTO.</w:t>
            </w:r>
          </w:p>
        </w:tc>
        <w:tc>
          <w:tcPr>
            <w:tcW w:w="847" w:type="dxa"/>
            <w:tcBorders>
              <w:left w:val="single" w:sz="2" w:space="0" w:color="000000"/>
              <w:bottom w:val="single" w:sz="2" w:space="0" w:color="000000"/>
            </w:tcBorders>
          </w:tcPr>
          <w:p w14:paraId="1530C12D"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c>
          <w:tcPr>
            <w:tcW w:w="1941" w:type="dxa"/>
            <w:tcBorders>
              <w:left w:val="single" w:sz="2" w:space="0" w:color="000000"/>
              <w:bottom w:val="single" w:sz="2" w:space="0" w:color="000000"/>
            </w:tcBorders>
          </w:tcPr>
          <w:p w14:paraId="0A6F9B1D"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R$38,12</w:t>
            </w:r>
          </w:p>
        </w:tc>
        <w:tc>
          <w:tcPr>
            <w:tcW w:w="1920" w:type="dxa"/>
            <w:tcBorders>
              <w:left w:val="single" w:sz="2" w:space="0" w:color="000000"/>
              <w:bottom w:val="single" w:sz="2" w:space="0" w:color="000000"/>
              <w:right w:val="single" w:sz="2" w:space="0" w:color="000000"/>
            </w:tcBorders>
          </w:tcPr>
          <w:p w14:paraId="769E711D"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R$38,12</w:t>
            </w:r>
          </w:p>
        </w:tc>
      </w:tr>
      <w:tr w:rsidR="002662B0" w:rsidRPr="007736CE" w14:paraId="474AEEAD" w14:textId="77777777" w:rsidTr="007736CE">
        <w:tc>
          <w:tcPr>
            <w:tcW w:w="706" w:type="dxa"/>
            <w:tcBorders>
              <w:left w:val="single" w:sz="2" w:space="0" w:color="000000"/>
              <w:bottom w:val="single" w:sz="2" w:space="0" w:color="000000"/>
            </w:tcBorders>
          </w:tcPr>
          <w:p w14:paraId="6ABC3F0C"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05</w:t>
            </w:r>
          </w:p>
        </w:tc>
        <w:tc>
          <w:tcPr>
            <w:tcW w:w="4336" w:type="dxa"/>
            <w:tcBorders>
              <w:left w:val="single" w:sz="2" w:space="0" w:color="000000"/>
              <w:bottom w:val="single" w:sz="2" w:space="0" w:color="000000"/>
            </w:tcBorders>
          </w:tcPr>
          <w:p w14:paraId="52CBA658"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ELÁSTICO ORTODÔNTICO COLORIDO 1/8 – FORNECIDO EM PACOTE CONTENDO 100 UNIDADES.</w:t>
            </w:r>
          </w:p>
          <w:p w14:paraId="69B968E4"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Especificações mínimas: confeccionado em  látex , possui força calibrada, sem forte odor.</w:t>
            </w:r>
          </w:p>
          <w:p w14:paraId="08F9D463"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REGISTRO NA ANVISA.</w:t>
            </w:r>
          </w:p>
          <w:p w14:paraId="7355A078"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DADOS RESPONSAVEL TÉCNICO NO PRODUTO.</w:t>
            </w:r>
          </w:p>
        </w:tc>
        <w:tc>
          <w:tcPr>
            <w:tcW w:w="847" w:type="dxa"/>
            <w:tcBorders>
              <w:left w:val="single" w:sz="2" w:space="0" w:color="000000"/>
              <w:bottom w:val="single" w:sz="2" w:space="0" w:color="000000"/>
            </w:tcBorders>
          </w:tcPr>
          <w:p w14:paraId="36FA18E0"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02</w:t>
            </w:r>
          </w:p>
        </w:tc>
        <w:tc>
          <w:tcPr>
            <w:tcW w:w="1941" w:type="dxa"/>
            <w:tcBorders>
              <w:left w:val="single" w:sz="2" w:space="0" w:color="000000"/>
              <w:bottom w:val="single" w:sz="2" w:space="0" w:color="000000"/>
            </w:tcBorders>
          </w:tcPr>
          <w:p w14:paraId="339917D3"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R$30,00</w:t>
            </w:r>
          </w:p>
        </w:tc>
        <w:tc>
          <w:tcPr>
            <w:tcW w:w="1920" w:type="dxa"/>
            <w:tcBorders>
              <w:left w:val="single" w:sz="2" w:space="0" w:color="000000"/>
              <w:bottom w:val="single" w:sz="2" w:space="0" w:color="000000"/>
              <w:right w:val="single" w:sz="2" w:space="0" w:color="000000"/>
            </w:tcBorders>
          </w:tcPr>
          <w:p w14:paraId="1333DA50"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R$60,00</w:t>
            </w:r>
          </w:p>
        </w:tc>
      </w:tr>
      <w:tr w:rsidR="002662B0" w:rsidRPr="007736CE" w14:paraId="4B3BCFA1" w14:textId="77777777" w:rsidTr="007736CE">
        <w:tc>
          <w:tcPr>
            <w:tcW w:w="706" w:type="dxa"/>
            <w:tcBorders>
              <w:left w:val="single" w:sz="2" w:space="0" w:color="000000"/>
              <w:bottom w:val="single" w:sz="2" w:space="0" w:color="000000"/>
            </w:tcBorders>
          </w:tcPr>
          <w:p w14:paraId="20B344DB"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06</w:t>
            </w:r>
          </w:p>
        </w:tc>
        <w:tc>
          <w:tcPr>
            <w:tcW w:w="4336" w:type="dxa"/>
            <w:tcBorders>
              <w:left w:val="single" w:sz="2" w:space="0" w:color="000000"/>
              <w:bottom w:val="single" w:sz="2" w:space="0" w:color="000000"/>
            </w:tcBorders>
          </w:tcPr>
          <w:p w14:paraId="18654F84"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 xml:space="preserve">ADESIVO PRÓ-FONO PARA GENERALIZAÇÃO POSTURAS ORAIS - </w:t>
            </w:r>
          </w:p>
          <w:p w14:paraId="01A83926"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Contendo: </w:t>
            </w:r>
            <w:r w:rsidRPr="007736CE">
              <w:rPr>
                <w:rStyle w:val="Forte"/>
                <w:rFonts w:ascii="Verdana" w:hAnsi="Verdana" w:cs="Arial"/>
                <w:b w:val="0"/>
                <w:bCs w:val="0"/>
                <w:color w:val="111111"/>
              </w:rPr>
              <w:t>50 adesivos, sendo dez de cada modelo:</w:t>
            </w:r>
          </w:p>
          <w:p w14:paraId="2DA51124" w14:textId="77777777" w:rsidR="002662B0" w:rsidRPr="007736CE" w:rsidRDefault="00000000" w:rsidP="007736CE">
            <w:pPr>
              <w:pStyle w:val="Corpodetexto"/>
              <w:numPr>
                <w:ilvl w:val="0"/>
                <w:numId w:val="2"/>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proibido boca aberta;</w:t>
            </w:r>
          </w:p>
          <w:p w14:paraId="308F5D9C" w14:textId="77777777" w:rsidR="002662B0" w:rsidRPr="007736CE" w:rsidRDefault="00000000" w:rsidP="007736CE">
            <w:pPr>
              <w:pStyle w:val="Corpodetexto"/>
              <w:numPr>
                <w:ilvl w:val="0"/>
                <w:numId w:val="2"/>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proibido língua para fora;</w:t>
            </w:r>
          </w:p>
          <w:p w14:paraId="0706EC40" w14:textId="77777777" w:rsidR="002662B0" w:rsidRPr="007736CE" w:rsidRDefault="00000000" w:rsidP="007736CE">
            <w:pPr>
              <w:pStyle w:val="Corpodetexto"/>
              <w:numPr>
                <w:ilvl w:val="0"/>
                <w:numId w:val="2"/>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proibido chupar dedo;</w:t>
            </w:r>
          </w:p>
          <w:p w14:paraId="2FA2026B" w14:textId="77777777" w:rsidR="002662B0" w:rsidRPr="007736CE" w:rsidRDefault="00000000" w:rsidP="007736CE">
            <w:pPr>
              <w:pStyle w:val="Corpodetexto"/>
              <w:numPr>
                <w:ilvl w:val="0"/>
                <w:numId w:val="2"/>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boca fechada;</w:t>
            </w:r>
          </w:p>
          <w:p w14:paraId="754396AD" w14:textId="77777777" w:rsidR="002662B0" w:rsidRPr="007736CE" w:rsidRDefault="00000000" w:rsidP="007736CE">
            <w:pPr>
              <w:pStyle w:val="Corpodetexto"/>
              <w:numPr>
                <w:ilvl w:val="0"/>
                <w:numId w:val="2"/>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língua para dentro.</w:t>
            </w:r>
          </w:p>
          <w:p w14:paraId="3CF85E33"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DADOS RESPONSAVEL TÉCNICO NO PRODUTO</w:t>
            </w:r>
          </w:p>
        </w:tc>
        <w:tc>
          <w:tcPr>
            <w:tcW w:w="847" w:type="dxa"/>
            <w:tcBorders>
              <w:left w:val="single" w:sz="2" w:space="0" w:color="000000"/>
              <w:bottom w:val="single" w:sz="2" w:space="0" w:color="000000"/>
            </w:tcBorders>
          </w:tcPr>
          <w:p w14:paraId="1F42A99D"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04</w:t>
            </w:r>
          </w:p>
        </w:tc>
        <w:tc>
          <w:tcPr>
            <w:tcW w:w="1941" w:type="dxa"/>
            <w:tcBorders>
              <w:left w:val="single" w:sz="2" w:space="0" w:color="000000"/>
              <w:bottom w:val="single" w:sz="2" w:space="0" w:color="000000"/>
            </w:tcBorders>
          </w:tcPr>
          <w:p w14:paraId="5B71B2C4"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R$48,00</w:t>
            </w:r>
          </w:p>
        </w:tc>
        <w:tc>
          <w:tcPr>
            <w:tcW w:w="1920" w:type="dxa"/>
            <w:tcBorders>
              <w:left w:val="single" w:sz="2" w:space="0" w:color="000000"/>
              <w:bottom w:val="single" w:sz="2" w:space="0" w:color="000000"/>
              <w:right w:val="single" w:sz="2" w:space="0" w:color="000000"/>
            </w:tcBorders>
          </w:tcPr>
          <w:p w14:paraId="33E3F507"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R$192,00</w:t>
            </w:r>
          </w:p>
        </w:tc>
      </w:tr>
      <w:tr w:rsidR="002662B0" w:rsidRPr="007736CE" w14:paraId="38E5DD77" w14:textId="77777777" w:rsidTr="007736CE">
        <w:tc>
          <w:tcPr>
            <w:tcW w:w="706" w:type="dxa"/>
            <w:tcBorders>
              <w:left w:val="single" w:sz="2" w:space="0" w:color="000000"/>
              <w:bottom w:val="single" w:sz="2" w:space="0" w:color="000000"/>
            </w:tcBorders>
          </w:tcPr>
          <w:p w14:paraId="50993545"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07</w:t>
            </w:r>
          </w:p>
        </w:tc>
        <w:tc>
          <w:tcPr>
            <w:tcW w:w="4336" w:type="dxa"/>
            <w:tcBorders>
              <w:left w:val="single" w:sz="2" w:space="0" w:color="000000"/>
              <w:bottom w:val="single" w:sz="2" w:space="0" w:color="000000"/>
            </w:tcBorders>
          </w:tcPr>
          <w:p w14:paraId="209D737B"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ESPÁTULA PLÁSTICA: SUPERFÍCIES RUGOSAS, PERFURADAS E COLORIDAS (REFIL).</w:t>
            </w:r>
          </w:p>
          <w:p w14:paraId="5364003D"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lastRenderedPageBreak/>
              <w:t>FORNECIDO EM KIT CONTENDO 24 UNIDADES.</w:t>
            </w:r>
          </w:p>
          <w:p w14:paraId="3E69F3BC"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Especificações mínimas: confeccionadas em polipropileno atóxico, com superfícies rugosas nas duas faces e na medida de 13,2cm x 1,5cm.</w:t>
            </w:r>
          </w:p>
          <w:p w14:paraId="15E44FDB" w14:textId="46B329BA"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DEVE CONTER DADOS RESPONSAVEL TÉCNICO NO PRODUTO.</w:t>
            </w:r>
          </w:p>
        </w:tc>
        <w:tc>
          <w:tcPr>
            <w:tcW w:w="847" w:type="dxa"/>
            <w:tcBorders>
              <w:left w:val="single" w:sz="2" w:space="0" w:color="000000"/>
              <w:bottom w:val="single" w:sz="2" w:space="0" w:color="000000"/>
            </w:tcBorders>
          </w:tcPr>
          <w:p w14:paraId="72D845D2"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lastRenderedPageBreak/>
              <w:t>03</w:t>
            </w:r>
          </w:p>
        </w:tc>
        <w:tc>
          <w:tcPr>
            <w:tcW w:w="1941" w:type="dxa"/>
            <w:tcBorders>
              <w:left w:val="single" w:sz="2" w:space="0" w:color="000000"/>
              <w:bottom w:val="single" w:sz="2" w:space="0" w:color="000000"/>
            </w:tcBorders>
          </w:tcPr>
          <w:p w14:paraId="6DFB8225"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R$80,00</w:t>
            </w:r>
          </w:p>
        </w:tc>
        <w:tc>
          <w:tcPr>
            <w:tcW w:w="1920" w:type="dxa"/>
            <w:tcBorders>
              <w:left w:val="single" w:sz="2" w:space="0" w:color="000000"/>
              <w:bottom w:val="single" w:sz="2" w:space="0" w:color="000000"/>
              <w:right w:val="single" w:sz="2" w:space="0" w:color="000000"/>
            </w:tcBorders>
          </w:tcPr>
          <w:p w14:paraId="64BCC531"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R$240,00</w:t>
            </w:r>
          </w:p>
        </w:tc>
      </w:tr>
      <w:tr w:rsidR="002662B0" w:rsidRPr="007736CE" w14:paraId="56A1018E" w14:textId="77777777" w:rsidTr="007736CE">
        <w:tc>
          <w:tcPr>
            <w:tcW w:w="706" w:type="dxa"/>
            <w:tcBorders>
              <w:left w:val="single" w:sz="2" w:space="0" w:color="000000"/>
              <w:bottom w:val="single" w:sz="2" w:space="0" w:color="000000"/>
            </w:tcBorders>
          </w:tcPr>
          <w:p w14:paraId="656DF0F3"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08</w:t>
            </w:r>
          </w:p>
        </w:tc>
        <w:tc>
          <w:tcPr>
            <w:tcW w:w="4336" w:type="dxa"/>
            <w:tcBorders>
              <w:left w:val="single" w:sz="2" w:space="0" w:color="000000"/>
              <w:bottom w:val="single" w:sz="2" w:space="0" w:color="000000"/>
            </w:tcBorders>
          </w:tcPr>
          <w:p w14:paraId="45C1887F"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Carimbo das boquinhas – método visuo-pictográfico (mvp). Fornecido em caixa contendo 16 carimbos e 1 manual explicativo.DEVE CONTER DADOS RESPONSAVEL TÉCNICO NO PRODUTO</w:t>
            </w:r>
          </w:p>
        </w:tc>
        <w:tc>
          <w:tcPr>
            <w:tcW w:w="847" w:type="dxa"/>
            <w:tcBorders>
              <w:left w:val="single" w:sz="2" w:space="0" w:color="000000"/>
              <w:bottom w:val="single" w:sz="2" w:space="0" w:color="000000"/>
            </w:tcBorders>
          </w:tcPr>
          <w:p w14:paraId="2C9E5165"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01</w:t>
            </w:r>
          </w:p>
        </w:tc>
        <w:tc>
          <w:tcPr>
            <w:tcW w:w="1941" w:type="dxa"/>
            <w:tcBorders>
              <w:left w:val="single" w:sz="2" w:space="0" w:color="000000"/>
              <w:bottom w:val="single" w:sz="2" w:space="0" w:color="000000"/>
            </w:tcBorders>
          </w:tcPr>
          <w:p w14:paraId="50A560B0"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R$183,00</w:t>
            </w:r>
          </w:p>
        </w:tc>
        <w:tc>
          <w:tcPr>
            <w:tcW w:w="1920" w:type="dxa"/>
            <w:tcBorders>
              <w:left w:val="single" w:sz="2" w:space="0" w:color="000000"/>
              <w:bottom w:val="single" w:sz="2" w:space="0" w:color="000000"/>
              <w:right w:val="single" w:sz="2" w:space="0" w:color="000000"/>
            </w:tcBorders>
          </w:tcPr>
          <w:p w14:paraId="737B2756"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R$183,00</w:t>
            </w:r>
          </w:p>
        </w:tc>
      </w:tr>
      <w:tr w:rsidR="002662B0" w:rsidRPr="007736CE" w14:paraId="1AA704D8" w14:textId="77777777" w:rsidTr="007736CE">
        <w:tc>
          <w:tcPr>
            <w:tcW w:w="706" w:type="dxa"/>
            <w:tcBorders>
              <w:left w:val="single" w:sz="2" w:space="0" w:color="000000"/>
              <w:bottom w:val="single" w:sz="2" w:space="0" w:color="000000"/>
            </w:tcBorders>
          </w:tcPr>
          <w:p w14:paraId="79C59367"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09</w:t>
            </w:r>
          </w:p>
        </w:tc>
        <w:tc>
          <w:tcPr>
            <w:tcW w:w="4336" w:type="dxa"/>
            <w:tcBorders>
              <w:left w:val="single" w:sz="2" w:space="0" w:color="000000"/>
              <w:bottom w:val="single" w:sz="2" w:space="0" w:color="000000"/>
            </w:tcBorders>
          </w:tcPr>
          <w:p w14:paraId="2BB4C90F"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ADESIVOS DO QUADRO FONÊMICO - Após a testagem do sistema fonético e/ou grafêmico registram-se as ocorrências encontradas no Adesivo do Quadro Fonêmico Pró-Fono.</w:t>
            </w:r>
          </w:p>
          <w:p w14:paraId="51921AFE" w14:textId="77777777" w:rsidR="002662B0" w:rsidRPr="007736CE" w:rsidRDefault="00000000" w:rsidP="007736CE">
            <w:pPr>
              <w:pStyle w:val="Corpodetexto"/>
              <w:numPr>
                <w:ilvl w:val="0"/>
                <w:numId w:val="1"/>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troca sistemática</w:t>
            </w:r>
          </w:p>
          <w:p w14:paraId="6D22543E" w14:textId="77777777" w:rsidR="002662B0" w:rsidRPr="007736CE" w:rsidRDefault="00000000" w:rsidP="007736CE">
            <w:pPr>
              <w:pStyle w:val="Corpodetexto"/>
              <w:numPr>
                <w:ilvl w:val="0"/>
                <w:numId w:val="1"/>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troca assistemática</w:t>
            </w:r>
          </w:p>
          <w:p w14:paraId="5906C3C9" w14:textId="77777777" w:rsidR="002662B0" w:rsidRPr="007736CE" w:rsidRDefault="00000000" w:rsidP="007736CE">
            <w:pPr>
              <w:pStyle w:val="Corpodetexto"/>
              <w:numPr>
                <w:ilvl w:val="0"/>
                <w:numId w:val="1"/>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omissão sistemática</w:t>
            </w:r>
          </w:p>
          <w:p w14:paraId="7391DA32" w14:textId="77777777" w:rsidR="002662B0" w:rsidRPr="007736CE" w:rsidRDefault="00000000" w:rsidP="007736CE">
            <w:pPr>
              <w:pStyle w:val="Corpodetexto"/>
              <w:numPr>
                <w:ilvl w:val="0"/>
                <w:numId w:val="1"/>
              </w:numPr>
              <w:tabs>
                <w:tab w:val="clear" w:pos="720"/>
                <w:tab w:val="left" w:pos="0"/>
              </w:tabs>
              <w:spacing w:after="0" w:line="276" w:lineRule="auto"/>
              <w:ind w:left="0" w:firstLine="0"/>
              <w:rPr>
                <w:rFonts w:ascii="Verdana" w:hAnsi="Verdana" w:cs="Arial"/>
                <w:color w:val="111111"/>
              </w:rPr>
            </w:pPr>
            <w:r w:rsidRPr="007736CE">
              <w:rPr>
                <w:rFonts w:ascii="Verdana" w:hAnsi="Verdana" w:cs="Arial"/>
                <w:color w:val="111111"/>
              </w:rPr>
              <w:t>omissão assistemática</w:t>
            </w:r>
          </w:p>
          <w:p w14:paraId="3D6CAABF" w14:textId="77777777" w:rsidR="002662B0" w:rsidRPr="007736CE" w:rsidRDefault="00000000" w:rsidP="007736CE">
            <w:pPr>
              <w:pStyle w:val="Corpodetexto"/>
              <w:spacing w:after="0" w:line="276" w:lineRule="auto"/>
              <w:rPr>
                <w:rFonts w:ascii="Verdana" w:hAnsi="Verdana"/>
              </w:rPr>
            </w:pPr>
            <w:r w:rsidRPr="007736CE">
              <w:rPr>
                <w:rStyle w:val="Forte"/>
                <w:rFonts w:ascii="Verdana" w:hAnsi="Verdana" w:cs="Arial"/>
                <w:b w:val="0"/>
                <w:bCs w:val="0"/>
                <w:color w:val="111111"/>
              </w:rPr>
              <w:t xml:space="preserve">Fornecido em caixa contendo </w:t>
            </w:r>
            <w:r w:rsidRPr="007736CE">
              <w:rPr>
                <w:rFonts w:ascii="Verdana" w:hAnsi="Verdana" w:cs="Arial"/>
                <w:color w:val="111111"/>
              </w:rPr>
              <w:t>50 figuras auto-adesivas do Quadro Fonêmico.DEVE CONTER DADOS RESPONSAVEL TÉCNICO NO PRODUTO.</w:t>
            </w:r>
          </w:p>
        </w:tc>
        <w:tc>
          <w:tcPr>
            <w:tcW w:w="847" w:type="dxa"/>
            <w:tcBorders>
              <w:left w:val="single" w:sz="2" w:space="0" w:color="000000"/>
              <w:bottom w:val="single" w:sz="2" w:space="0" w:color="000000"/>
            </w:tcBorders>
          </w:tcPr>
          <w:p w14:paraId="0CDF4186"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05</w:t>
            </w:r>
          </w:p>
        </w:tc>
        <w:tc>
          <w:tcPr>
            <w:tcW w:w="1941" w:type="dxa"/>
            <w:tcBorders>
              <w:left w:val="single" w:sz="2" w:space="0" w:color="000000"/>
              <w:bottom w:val="single" w:sz="2" w:space="0" w:color="000000"/>
            </w:tcBorders>
          </w:tcPr>
          <w:p w14:paraId="6BE166E0"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R$36,00</w:t>
            </w:r>
          </w:p>
        </w:tc>
        <w:tc>
          <w:tcPr>
            <w:tcW w:w="1920" w:type="dxa"/>
            <w:tcBorders>
              <w:left w:val="single" w:sz="2" w:space="0" w:color="000000"/>
              <w:bottom w:val="single" w:sz="2" w:space="0" w:color="000000"/>
              <w:right w:val="single" w:sz="2" w:space="0" w:color="000000"/>
            </w:tcBorders>
          </w:tcPr>
          <w:p w14:paraId="41349E3B"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R$180,00</w:t>
            </w:r>
          </w:p>
        </w:tc>
      </w:tr>
      <w:tr w:rsidR="002662B0" w:rsidRPr="007736CE" w14:paraId="54D4A52E" w14:textId="77777777" w:rsidTr="007736CE">
        <w:tc>
          <w:tcPr>
            <w:tcW w:w="706" w:type="dxa"/>
            <w:tcBorders>
              <w:left w:val="single" w:sz="2" w:space="0" w:color="000000"/>
              <w:bottom w:val="single" w:sz="2" w:space="0" w:color="000000"/>
            </w:tcBorders>
          </w:tcPr>
          <w:p w14:paraId="147189EB"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10</w:t>
            </w:r>
          </w:p>
        </w:tc>
        <w:tc>
          <w:tcPr>
            <w:tcW w:w="4336" w:type="dxa"/>
            <w:tcBorders>
              <w:left w:val="single" w:sz="2" w:space="0" w:color="000000"/>
              <w:bottom w:val="single" w:sz="2" w:space="0" w:color="000000"/>
            </w:tcBorders>
          </w:tcPr>
          <w:p w14:paraId="62C4BFBB"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TUBOS PARA EXERCITAÇÃO DA MUSCULATURA OROFACIAL NIVEL – 1 , confeccionado em material de silicone atóxico, com apresentação de fornecimento em saco plastico embalado individualemnte.incolor.(25cm de comprimento, 5mm diâmetro externo e 3mm diâmetro interno). </w:t>
            </w:r>
          </w:p>
          <w:p w14:paraId="30FC4E17" w14:textId="77777777" w:rsidR="002662B0" w:rsidRPr="007736CE" w:rsidRDefault="00000000" w:rsidP="007736CE">
            <w:pPr>
              <w:pStyle w:val="Corpodetexto"/>
              <w:spacing w:after="0" w:line="276" w:lineRule="auto"/>
              <w:rPr>
                <w:rFonts w:ascii="Verdana" w:hAnsi="Verdana" w:cs="Arial"/>
                <w:color w:val="111111"/>
              </w:rPr>
            </w:pPr>
            <w:r w:rsidRPr="007736CE">
              <w:rPr>
                <w:rFonts w:ascii="Verdana" w:hAnsi="Verdana" w:cs="Arial"/>
                <w:color w:val="111111"/>
              </w:rPr>
              <w:t>DEVE CONTER DADOS RESPONSAVEL TÉCNICO NO PRODUTO.</w:t>
            </w:r>
          </w:p>
          <w:p w14:paraId="5A4C8412" w14:textId="77777777" w:rsidR="002662B0" w:rsidRPr="007736CE" w:rsidRDefault="00000000" w:rsidP="007736CE">
            <w:pPr>
              <w:pStyle w:val="Corpodetexto"/>
              <w:spacing w:after="0" w:line="276" w:lineRule="auto"/>
              <w:rPr>
                <w:rFonts w:ascii="Verdana" w:hAnsi="Verdana" w:cs="Arial"/>
                <w:color w:val="111111"/>
              </w:rPr>
            </w:pPr>
            <w:r w:rsidRPr="007736CE">
              <w:rPr>
                <w:rFonts w:ascii="Verdana" w:hAnsi="Verdana" w:cs="Arial"/>
                <w:color w:val="111111"/>
              </w:rPr>
              <w:t>DEVE CONTER REGISTRO ANVISA.</w:t>
            </w:r>
          </w:p>
        </w:tc>
        <w:tc>
          <w:tcPr>
            <w:tcW w:w="847" w:type="dxa"/>
            <w:tcBorders>
              <w:left w:val="single" w:sz="2" w:space="0" w:color="000000"/>
              <w:bottom w:val="single" w:sz="2" w:space="0" w:color="000000"/>
            </w:tcBorders>
          </w:tcPr>
          <w:p w14:paraId="44739DD3"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08</w:t>
            </w:r>
          </w:p>
        </w:tc>
        <w:tc>
          <w:tcPr>
            <w:tcW w:w="1941" w:type="dxa"/>
            <w:tcBorders>
              <w:left w:val="single" w:sz="2" w:space="0" w:color="000000"/>
              <w:bottom w:val="single" w:sz="2" w:space="0" w:color="000000"/>
            </w:tcBorders>
          </w:tcPr>
          <w:p w14:paraId="227A8816"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R$62,00</w:t>
            </w:r>
          </w:p>
        </w:tc>
        <w:tc>
          <w:tcPr>
            <w:tcW w:w="1920" w:type="dxa"/>
            <w:tcBorders>
              <w:left w:val="single" w:sz="2" w:space="0" w:color="000000"/>
              <w:bottom w:val="single" w:sz="2" w:space="0" w:color="000000"/>
              <w:right w:val="single" w:sz="2" w:space="0" w:color="000000"/>
            </w:tcBorders>
          </w:tcPr>
          <w:p w14:paraId="51C38510"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R$496,00</w:t>
            </w:r>
          </w:p>
        </w:tc>
      </w:tr>
      <w:tr w:rsidR="002662B0" w:rsidRPr="007736CE" w14:paraId="2461D315" w14:textId="77777777" w:rsidTr="007736CE">
        <w:tc>
          <w:tcPr>
            <w:tcW w:w="706" w:type="dxa"/>
            <w:tcBorders>
              <w:left w:val="single" w:sz="2" w:space="0" w:color="000000"/>
              <w:bottom w:val="single" w:sz="2" w:space="0" w:color="000000"/>
            </w:tcBorders>
          </w:tcPr>
          <w:p w14:paraId="7CD1C4E7"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11</w:t>
            </w:r>
          </w:p>
        </w:tc>
        <w:tc>
          <w:tcPr>
            <w:tcW w:w="4336" w:type="dxa"/>
            <w:tcBorders>
              <w:left w:val="single" w:sz="2" w:space="0" w:color="000000"/>
              <w:bottom w:val="single" w:sz="2" w:space="0" w:color="000000"/>
            </w:tcBorders>
          </w:tcPr>
          <w:p w14:paraId="167BC10A" w14:textId="77777777" w:rsidR="002662B0" w:rsidRPr="007736CE" w:rsidRDefault="00000000" w:rsidP="007736CE">
            <w:pPr>
              <w:snapToGrid w:val="0"/>
              <w:spacing w:line="276" w:lineRule="auto"/>
              <w:jc w:val="both"/>
              <w:rPr>
                <w:rFonts w:ascii="Verdana" w:hAnsi="Verdana"/>
              </w:rPr>
            </w:pPr>
            <w:r w:rsidRPr="007736CE">
              <w:rPr>
                <w:rFonts w:ascii="Verdana" w:hAnsi="Verdana" w:cs="Arial"/>
                <w:color w:val="111111"/>
              </w:rPr>
              <w:t xml:space="preserve">SCAPE – SCOPE PRO-FONO – material composto  por um tubo de vidro dobrado em 90º, e sua parte menor conecta-se a um tubo de látex e a sua outra extremidade conecta-se a um bocal plástico por onde o ar deve entrar. Dentro da parte maior do tubo de vidro há uma esfera sensível a pequenos fluxos de ar que penetrem no tubo de vidro pelo bocal. </w:t>
            </w:r>
          </w:p>
        </w:tc>
        <w:tc>
          <w:tcPr>
            <w:tcW w:w="847" w:type="dxa"/>
            <w:tcBorders>
              <w:left w:val="single" w:sz="2" w:space="0" w:color="000000"/>
              <w:bottom w:val="single" w:sz="2" w:space="0" w:color="000000"/>
            </w:tcBorders>
          </w:tcPr>
          <w:p w14:paraId="24A95E7F" w14:textId="77777777" w:rsidR="002662B0" w:rsidRPr="007736CE" w:rsidRDefault="00000000" w:rsidP="007736CE">
            <w:pPr>
              <w:snapToGrid w:val="0"/>
              <w:spacing w:line="276" w:lineRule="auto"/>
              <w:jc w:val="center"/>
              <w:rPr>
                <w:rFonts w:ascii="Verdana" w:hAnsi="Verdana" w:cs="Arial"/>
                <w:b/>
                <w:color w:val="000000"/>
              </w:rPr>
            </w:pPr>
            <w:r w:rsidRPr="007736CE">
              <w:rPr>
                <w:rFonts w:ascii="Verdana" w:hAnsi="Verdana" w:cs="Arial"/>
                <w:b/>
                <w:color w:val="000000"/>
              </w:rPr>
              <w:t>02</w:t>
            </w:r>
          </w:p>
        </w:tc>
        <w:tc>
          <w:tcPr>
            <w:tcW w:w="1941" w:type="dxa"/>
            <w:tcBorders>
              <w:left w:val="single" w:sz="2" w:space="0" w:color="000000"/>
              <w:bottom w:val="single" w:sz="2" w:space="0" w:color="000000"/>
            </w:tcBorders>
          </w:tcPr>
          <w:p w14:paraId="109AFB04"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R$62,00</w:t>
            </w:r>
          </w:p>
        </w:tc>
        <w:tc>
          <w:tcPr>
            <w:tcW w:w="1920" w:type="dxa"/>
            <w:tcBorders>
              <w:left w:val="single" w:sz="2" w:space="0" w:color="000000"/>
              <w:bottom w:val="single" w:sz="2" w:space="0" w:color="000000"/>
              <w:right w:val="single" w:sz="2" w:space="0" w:color="000000"/>
            </w:tcBorders>
          </w:tcPr>
          <w:p w14:paraId="249C89DE"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R$124,00</w:t>
            </w:r>
          </w:p>
        </w:tc>
      </w:tr>
      <w:tr w:rsidR="002662B0" w:rsidRPr="007736CE" w14:paraId="377F4986" w14:textId="77777777" w:rsidTr="007736CE">
        <w:tc>
          <w:tcPr>
            <w:tcW w:w="706" w:type="dxa"/>
            <w:tcBorders>
              <w:left w:val="single" w:sz="2" w:space="0" w:color="000000"/>
              <w:bottom w:val="single" w:sz="2" w:space="0" w:color="000000"/>
            </w:tcBorders>
          </w:tcPr>
          <w:p w14:paraId="57EB8067"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12</w:t>
            </w:r>
          </w:p>
        </w:tc>
        <w:tc>
          <w:tcPr>
            <w:tcW w:w="4336" w:type="dxa"/>
            <w:tcBorders>
              <w:left w:val="single" w:sz="2" w:space="0" w:color="000000"/>
              <w:bottom w:val="single" w:sz="2" w:space="0" w:color="000000"/>
            </w:tcBorders>
          </w:tcPr>
          <w:p w14:paraId="0F8EB8A4" w14:textId="73B54E24"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r w:rsidRPr="007736CE">
              <w:rPr>
                <w:rFonts w:ascii="Verdana" w:hAnsi="Verdana" w:cs="Arial"/>
                <w:b w:val="0"/>
                <w:bCs w:val="0"/>
                <w:color w:val="111111"/>
                <w:sz w:val="20"/>
              </w:rPr>
              <w:t xml:space="preserve">Rolha de Cortiça 27x23x19. Fornecido em </w:t>
            </w:r>
            <w:r w:rsidRPr="007736CE">
              <w:rPr>
                <w:rFonts w:ascii="Verdana" w:hAnsi="Verdana" w:cs="Arial"/>
                <w:b w:val="0"/>
                <w:bCs w:val="0"/>
                <w:color w:val="111111"/>
                <w:sz w:val="20"/>
              </w:rPr>
              <w:lastRenderedPageBreak/>
              <w:t>pacote contendo 10 unidades</w:t>
            </w:r>
          </w:p>
        </w:tc>
        <w:tc>
          <w:tcPr>
            <w:tcW w:w="847" w:type="dxa"/>
            <w:tcBorders>
              <w:left w:val="single" w:sz="2" w:space="0" w:color="000000"/>
              <w:bottom w:val="single" w:sz="2" w:space="0" w:color="000000"/>
            </w:tcBorders>
          </w:tcPr>
          <w:p w14:paraId="714E14F0"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lastRenderedPageBreak/>
              <w:t>05</w:t>
            </w:r>
          </w:p>
        </w:tc>
        <w:tc>
          <w:tcPr>
            <w:tcW w:w="1941" w:type="dxa"/>
            <w:tcBorders>
              <w:left w:val="single" w:sz="2" w:space="0" w:color="000000"/>
              <w:bottom w:val="single" w:sz="2" w:space="0" w:color="000000"/>
            </w:tcBorders>
          </w:tcPr>
          <w:p w14:paraId="5B862AB8"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R$12,50</w:t>
            </w:r>
          </w:p>
        </w:tc>
        <w:tc>
          <w:tcPr>
            <w:tcW w:w="1920" w:type="dxa"/>
            <w:tcBorders>
              <w:left w:val="single" w:sz="2" w:space="0" w:color="000000"/>
              <w:bottom w:val="single" w:sz="2" w:space="0" w:color="000000"/>
              <w:right w:val="single" w:sz="2" w:space="0" w:color="000000"/>
            </w:tcBorders>
          </w:tcPr>
          <w:p w14:paraId="4521A9E3"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R$62,50</w:t>
            </w:r>
          </w:p>
        </w:tc>
      </w:tr>
      <w:tr w:rsidR="002662B0" w:rsidRPr="007736CE" w14:paraId="5AAECB69" w14:textId="77777777" w:rsidTr="007736CE">
        <w:tc>
          <w:tcPr>
            <w:tcW w:w="706" w:type="dxa"/>
            <w:tcBorders>
              <w:left w:val="single" w:sz="2" w:space="0" w:color="000000"/>
              <w:bottom w:val="single" w:sz="2" w:space="0" w:color="000000"/>
            </w:tcBorders>
          </w:tcPr>
          <w:p w14:paraId="29346E47"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13</w:t>
            </w:r>
          </w:p>
        </w:tc>
        <w:tc>
          <w:tcPr>
            <w:tcW w:w="4336" w:type="dxa"/>
            <w:tcBorders>
              <w:left w:val="single" w:sz="2" w:space="0" w:color="000000"/>
              <w:bottom w:val="single" w:sz="2" w:space="0" w:color="000000"/>
            </w:tcBorders>
          </w:tcPr>
          <w:p w14:paraId="5B77500A"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r w:rsidRPr="007736CE">
              <w:rPr>
                <w:rFonts w:ascii="Verdana" w:hAnsi="Verdana" w:cs="Arial"/>
                <w:b w:val="0"/>
                <w:bCs w:val="0"/>
                <w:color w:val="111111"/>
                <w:sz w:val="20"/>
              </w:rPr>
              <w:t>Mini Cachimbo c/ bola de flutuação - Terapia Sopro.Mini Brinquedo Cachimbo, brinquedo no formato de um cachimbo com uma pequena cesta na ponta pra colocar a bolinha, quando assoprado na ponta do cachimbo fazendo a bolinha flutuar em cima da cestinha na ponta.100% marca e de alta qualidade</w:t>
            </w:r>
          </w:p>
          <w:p w14:paraId="0B467CF5" w14:textId="77777777" w:rsidR="002662B0" w:rsidRPr="007736CE" w:rsidRDefault="00000000" w:rsidP="007736CE">
            <w:pPr>
              <w:pStyle w:val="Corpodetexto"/>
              <w:spacing w:after="0" w:line="276" w:lineRule="auto"/>
              <w:rPr>
                <w:rFonts w:ascii="Verdana" w:hAnsi="Verdana" w:cs="Arial"/>
                <w:color w:val="111111"/>
              </w:rPr>
            </w:pPr>
            <w:r w:rsidRPr="007736CE">
              <w:rPr>
                <w:rFonts w:ascii="Verdana" w:hAnsi="Verdana" w:cs="Arial"/>
                <w:color w:val="111111"/>
              </w:rPr>
              <w:t>Material: Plástico</w:t>
            </w:r>
          </w:p>
          <w:p w14:paraId="2A347701" w14:textId="77777777" w:rsidR="002662B0" w:rsidRPr="007736CE" w:rsidRDefault="00000000" w:rsidP="007736CE">
            <w:pPr>
              <w:pStyle w:val="Corpodetexto"/>
              <w:spacing w:after="0" w:line="276" w:lineRule="auto"/>
              <w:rPr>
                <w:rFonts w:ascii="Verdana" w:hAnsi="Verdana" w:cs="Arial"/>
                <w:color w:val="111111"/>
              </w:rPr>
            </w:pPr>
            <w:r w:rsidRPr="007736CE">
              <w:rPr>
                <w:rFonts w:ascii="Verdana" w:hAnsi="Verdana" w:cs="Arial"/>
                <w:color w:val="111111"/>
              </w:rPr>
              <w:t>Cor:  aleatória</w:t>
            </w:r>
          </w:p>
          <w:p w14:paraId="39C63D73" w14:textId="77777777" w:rsidR="002662B0" w:rsidRPr="007736CE" w:rsidRDefault="00000000" w:rsidP="007736CE">
            <w:pPr>
              <w:pStyle w:val="Corpodetexto"/>
              <w:spacing w:after="0" w:line="276" w:lineRule="auto"/>
              <w:rPr>
                <w:rFonts w:ascii="Verdana" w:hAnsi="Verdana" w:cs="Arial"/>
                <w:color w:val="111111"/>
              </w:rPr>
            </w:pPr>
            <w:r w:rsidRPr="007736CE">
              <w:rPr>
                <w:rFonts w:ascii="Verdana" w:hAnsi="Verdana" w:cs="Arial"/>
                <w:color w:val="111111"/>
              </w:rPr>
              <w:t>Tamanho: Aprox 8.5 centímetros * 5.5 centímetros * 3cm</w:t>
            </w:r>
          </w:p>
          <w:p w14:paraId="053047B0" w14:textId="77777777" w:rsidR="002662B0" w:rsidRPr="007736CE" w:rsidRDefault="002662B0" w:rsidP="007736CE">
            <w:pPr>
              <w:snapToGrid w:val="0"/>
              <w:spacing w:line="276" w:lineRule="auto"/>
              <w:jc w:val="both"/>
              <w:rPr>
                <w:rFonts w:ascii="Verdana" w:hAnsi="Verdana" w:cs="Arial"/>
                <w:color w:val="111111"/>
              </w:rPr>
            </w:pPr>
          </w:p>
        </w:tc>
        <w:tc>
          <w:tcPr>
            <w:tcW w:w="847" w:type="dxa"/>
            <w:tcBorders>
              <w:left w:val="single" w:sz="2" w:space="0" w:color="000000"/>
              <w:bottom w:val="single" w:sz="2" w:space="0" w:color="000000"/>
            </w:tcBorders>
          </w:tcPr>
          <w:p w14:paraId="283AD56C"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25</w:t>
            </w:r>
          </w:p>
        </w:tc>
        <w:tc>
          <w:tcPr>
            <w:tcW w:w="1941" w:type="dxa"/>
            <w:tcBorders>
              <w:left w:val="single" w:sz="2" w:space="0" w:color="000000"/>
              <w:bottom w:val="single" w:sz="2" w:space="0" w:color="000000"/>
            </w:tcBorders>
          </w:tcPr>
          <w:p w14:paraId="741A69B2"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R$9,40</w:t>
            </w:r>
          </w:p>
        </w:tc>
        <w:tc>
          <w:tcPr>
            <w:tcW w:w="1920" w:type="dxa"/>
            <w:tcBorders>
              <w:left w:val="single" w:sz="2" w:space="0" w:color="000000"/>
              <w:bottom w:val="single" w:sz="2" w:space="0" w:color="000000"/>
              <w:right w:val="single" w:sz="2" w:space="0" w:color="000000"/>
            </w:tcBorders>
          </w:tcPr>
          <w:p w14:paraId="3455CD39"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R$235,00</w:t>
            </w:r>
          </w:p>
        </w:tc>
      </w:tr>
      <w:tr w:rsidR="002662B0" w:rsidRPr="007736CE" w14:paraId="6E63F528" w14:textId="77777777" w:rsidTr="007736CE">
        <w:tc>
          <w:tcPr>
            <w:tcW w:w="706" w:type="dxa"/>
            <w:tcBorders>
              <w:left w:val="single" w:sz="2" w:space="0" w:color="000000"/>
              <w:bottom w:val="single" w:sz="2" w:space="0" w:color="000000"/>
            </w:tcBorders>
          </w:tcPr>
          <w:p w14:paraId="7EBE74D3"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14</w:t>
            </w:r>
          </w:p>
        </w:tc>
        <w:tc>
          <w:tcPr>
            <w:tcW w:w="4336" w:type="dxa"/>
            <w:tcBorders>
              <w:left w:val="single" w:sz="2" w:space="0" w:color="000000"/>
              <w:bottom w:val="single" w:sz="2" w:space="0" w:color="000000"/>
            </w:tcBorders>
          </w:tcPr>
          <w:p w14:paraId="6B94C241"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bookmarkStart w:id="4" w:name="productTitle2"/>
            <w:bookmarkStart w:id="5" w:name="title2"/>
            <w:bookmarkEnd w:id="4"/>
            <w:bookmarkEnd w:id="5"/>
            <w:r w:rsidRPr="007736CE">
              <w:rPr>
                <w:rFonts w:ascii="Verdana" w:hAnsi="Verdana" w:cs="Arial"/>
                <w:b w:val="0"/>
                <w:bCs w:val="0"/>
                <w:color w:val="111111"/>
                <w:sz w:val="20"/>
              </w:rPr>
              <w:t>Exercitador e Incentivador Respiratório - alivia a falta de ar, aumenta a tolerância ao exercício e proporciona qualidade de vida! Clinicamente indicado para pré e pós operatórios, DPOC, asma e insuficiência cardíaca. Ideal para início dos exercícios respiratórios por sedentários, obesos e idosos. Exercita a musculatura respiratória Diminui a sensação de cansaço Ideal para diminuir a falta de ar em qualquer atividade física cotidiana, como caminhas, subir escadas etc. Previne e combate a formação de atelectasias Importante auxiliar na prevenção de doenças e infecções bronco-pulmonares Incentiva a respiração profunda Possui anel regulador que permite graduar a dificuldade do exercício Esforço exigido: médio Esporte e Fitness: Recomendado para atletas e pessoas que praticam atividade física, para melhorar a performance, seja amadora ou profissional! Área Médica: Indicado para quem sofre com doenças como asma, bronquite, pneumonia, obesidade e portadores de doença pulmonar crônica. Saúde e Estilo de Vida.</w:t>
            </w:r>
          </w:p>
          <w:p w14:paraId="44ED1E57"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CERTIFICADO ANVISA.</w:t>
            </w:r>
          </w:p>
          <w:p w14:paraId="57B1CAA4"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Especificações Técnicas</w:t>
            </w:r>
          </w:p>
          <w:p w14:paraId="5AB7EA04" w14:textId="77777777" w:rsidR="002662B0" w:rsidRPr="007736CE" w:rsidRDefault="00000000" w:rsidP="007736CE">
            <w:pPr>
              <w:pStyle w:val="Corpodetexto"/>
              <w:numPr>
                <w:ilvl w:val="0"/>
                <w:numId w:val="3"/>
              </w:numPr>
              <w:tabs>
                <w:tab w:val="left" w:pos="0"/>
              </w:tabs>
              <w:spacing w:after="0" w:line="276" w:lineRule="auto"/>
              <w:rPr>
                <w:rFonts w:ascii="Verdana" w:hAnsi="Verdana"/>
              </w:rPr>
            </w:pPr>
            <w:r w:rsidRPr="007736CE">
              <w:rPr>
                <w:rStyle w:val="Forte"/>
                <w:rFonts w:ascii="Verdana" w:hAnsi="Verdana" w:cs="Arial"/>
                <w:b w:val="0"/>
                <w:bCs w:val="0"/>
                <w:color w:val="111111"/>
              </w:rPr>
              <w:t>Material:</w:t>
            </w:r>
            <w:r w:rsidRPr="007736CE">
              <w:rPr>
                <w:rFonts w:ascii="Verdana" w:hAnsi="Verdana" w:cs="Arial"/>
                <w:color w:val="111111"/>
              </w:rPr>
              <w:t> Fabricado em materiais plásticos inertes (poliestireno e polipropileno), montado via soldagem por ultrassom (sem colas) para evitar proliferação bacteriana.</w:t>
            </w:r>
          </w:p>
          <w:p w14:paraId="5C997FA1" w14:textId="77777777" w:rsidR="002662B0" w:rsidRPr="007736CE" w:rsidRDefault="00000000" w:rsidP="007736CE">
            <w:pPr>
              <w:pStyle w:val="Corpodetexto"/>
              <w:numPr>
                <w:ilvl w:val="0"/>
                <w:numId w:val="3"/>
              </w:numPr>
              <w:tabs>
                <w:tab w:val="left" w:pos="0"/>
              </w:tabs>
              <w:spacing w:after="0" w:line="276" w:lineRule="auto"/>
              <w:rPr>
                <w:rFonts w:ascii="Verdana" w:hAnsi="Verdana"/>
              </w:rPr>
            </w:pPr>
            <w:r w:rsidRPr="007736CE">
              <w:rPr>
                <w:rStyle w:val="Forte"/>
                <w:rFonts w:ascii="Verdana" w:hAnsi="Verdana" w:cs="Arial"/>
                <w:b w:val="0"/>
                <w:bCs w:val="0"/>
                <w:color w:val="111111"/>
              </w:rPr>
              <w:lastRenderedPageBreak/>
              <w:t>Dimensões (Corpo):</w:t>
            </w:r>
            <w:r w:rsidRPr="007736CE">
              <w:rPr>
                <w:rFonts w:ascii="Verdana" w:hAnsi="Verdana" w:cs="Arial"/>
                <w:color w:val="111111"/>
              </w:rPr>
              <w:t> Aproximadamente 14,2 cm a 17 cm de altura.</w:t>
            </w:r>
          </w:p>
          <w:p w14:paraId="07C23E13" w14:textId="77777777" w:rsidR="002662B0" w:rsidRPr="007736CE" w:rsidRDefault="00000000" w:rsidP="007736CE">
            <w:pPr>
              <w:pStyle w:val="Corpodetexto"/>
              <w:numPr>
                <w:ilvl w:val="0"/>
                <w:numId w:val="3"/>
              </w:numPr>
              <w:tabs>
                <w:tab w:val="left" w:pos="0"/>
              </w:tabs>
              <w:spacing w:after="0" w:line="276" w:lineRule="auto"/>
              <w:rPr>
                <w:rFonts w:ascii="Verdana" w:hAnsi="Verdana"/>
              </w:rPr>
            </w:pPr>
            <w:r w:rsidRPr="007736CE">
              <w:rPr>
                <w:rStyle w:val="Forte"/>
                <w:rFonts w:ascii="Verdana" w:hAnsi="Verdana" w:cs="Arial"/>
                <w:b w:val="0"/>
                <w:bCs w:val="0"/>
                <w:color w:val="111111"/>
              </w:rPr>
              <w:t>Mangueira:</w:t>
            </w:r>
            <w:r w:rsidRPr="007736CE">
              <w:rPr>
                <w:rFonts w:ascii="Verdana" w:hAnsi="Verdana" w:cs="Arial"/>
                <w:color w:val="111111"/>
              </w:rPr>
              <w:t>Extensão de 26 cm a 30 cm com bocal ergonômico.</w:t>
            </w:r>
          </w:p>
          <w:p w14:paraId="41D418AC" w14:textId="77777777" w:rsidR="002662B0" w:rsidRPr="007736CE" w:rsidRDefault="00000000" w:rsidP="007736CE">
            <w:pPr>
              <w:pStyle w:val="Corpodetexto"/>
              <w:numPr>
                <w:ilvl w:val="0"/>
                <w:numId w:val="3"/>
              </w:numPr>
              <w:tabs>
                <w:tab w:val="left" w:pos="0"/>
              </w:tabs>
              <w:spacing w:after="0" w:line="276" w:lineRule="auto"/>
              <w:rPr>
                <w:rFonts w:ascii="Verdana" w:hAnsi="Verdana"/>
              </w:rPr>
            </w:pPr>
            <w:r w:rsidRPr="007736CE">
              <w:rPr>
                <w:rStyle w:val="Forte"/>
                <w:rFonts w:ascii="Verdana" w:hAnsi="Verdana" w:cs="Arial"/>
                <w:b w:val="0"/>
                <w:bCs w:val="0"/>
                <w:color w:val="111111"/>
              </w:rPr>
              <w:t>Peso:</w:t>
            </w:r>
            <w:r w:rsidRPr="007736CE">
              <w:rPr>
                <w:rFonts w:ascii="Verdana" w:hAnsi="Verdana" w:cs="Arial"/>
                <w:color w:val="111111"/>
              </w:rPr>
              <w:t>Entre 144g e 182g, variando conforme o modelo.</w:t>
            </w:r>
          </w:p>
          <w:p w14:paraId="00C35A0D" w14:textId="77777777" w:rsidR="002662B0" w:rsidRPr="007736CE" w:rsidRDefault="00000000" w:rsidP="007736CE">
            <w:pPr>
              <w:pStyle w:val="Corpodetexto"/>
              <w:numPr>
                <w:ilvl w:val="0"/>
                <w:numId w:val="3"/>
              </w:numPr>
              <w:tabs>
                <w:tab w:val="left" w:pos="0"/>
              </w:tabs>
              <w:spacing w:after="0" w:line="276" w:lineRule="auto"/>
              <w:rPr>
                <w:rFonts w:ascii="Verdana" w:hAnsi="Verdana"/>
              </w:rPr>
            </w:pPr>
            <w:r w:rsidRPr="007736CE">
              <w:rPr>
                <w:rStyle w:val="Forte"/>
                <w:rFonts w:ascii="Verdana" w:hAnsi="Verdana" w:cs="Arial"/>
                <w:b w:val="0"/>
                <w:bCs w:val="0"/>
                <w:color w:val="111111"/>
              </w:rPr>
              <w:t>Ajuste de Carga:</w:t>
            </w:r>
            <w:r w:rsidRPr="007736CE">
              <w:rPr>
                <w:rFonts w:ascii="Verdana" w:hAnsi="Verdana" w:cs="Arial"/>
                <w:color w:val="111111"/>
              </w:rPr>
              <w:t>Possui anel regulador com 4 níveis (0 - Fácil; 1 - Leve; 2 - Difícil; 3 - Muito Difícil).</w:t>
            </w:r>
          </w:p>
        </w:tc>
        <w:tc>
          <w:tcPr>
            <w:tcW w:w="847" w:type="dxa"/>
            <w:tcBorders>
              <w:left w:val="single" w:sz="2" w:space="0" w:color="000000"/>
              <w:bottom w:val="single" w:sz="2" w:space="0" w:color="000000"/>
            </w:tcBorders>
          </w:tcPr>
          <w:p w14:paraId="616256D9"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lastRenderedPageBreak/>
              <w:t>01</w:t>
            </w:r>
          </w:p>
        </w:tc>
        <w:tc>
          <w:tcPr>
            <w:tcW w:w="1941" w:type="dxa"/>
            <w:tcBorders>
              <w:left w:val="single" w:sz="2" w:space="0" w:color="000000"/>
              <w:bottom w:val="single" w:sz="2" w:space="0" w:color="000000"/>
            </w:tcBorders>
          </w:tcPr>
          <w:p w14:paraId="14AAB088"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R$46,66</w:t>
            </w:r>
          </w:p>
        </w:tc>
        <w:tc>
          <w:tcPr>
            <w:tcW w:w="1920" w:type="dxa"/>
            <w:tcBorders>
              <w:left w:val="single" w:sz="2" w:space="0" w:color="000000"/>
              <w:bottom w:val="single" w:sz="2" w:space="0" w:color="000000"/>
              <w:right w:val="single" w:sz="2" w:space="0" w:color="000000"/>
            </w:tcBorders>
          </w:tcPr>
          <w:p w14:paraId="73430D59"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R$46,66</w:t>
            </w:r>
          </w:p>
        </w:tc>
      </w:tr>
      <w:tr w:rsidR="002662B0" w:rsidRPr="007736CE" w14:paraId="1B31FC4E" w14:textId="77777777" w:rsidTr="007736CE">
        <w:tc>
          <w:tcPr>
            <w:tcW w:w="706" w:type="dxa"/>
            <w:tcBorders>
              <w:left w:val="single" w:sz="2" w:space="0" w:color="000000"/>
              <w:bottom w:val="single" w:sz="2" w:space="0" w:color="000000"/>
            </w:tcBorders>
          </w:tcPr>
          <w:p w14:paraId="0BC0FA0B"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15</w:t>
            </w:r>
          </w:p>
        </w:tc>
        <w:tc>
          <w:tcPr>
            <w:tcW w:w="4336" w:type="dxa"/>
            <w:tcBorders>
              <w:left w:val="single" w:sz="2" w:space="0" w:color="000000"/>
              <w:bottom w:val="single" w:sz="2" w:space="0" w:color="000000"/>
            </w:tcBorders>
          </w:tcPr>
          <w:p w14:paraId="05452AE0"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bookmarkStart w:id="6" w:name="productTitle11"/>
            <w:bookmarkStart w:id="7" w:name="title11"/>
            <w:bookmarkEnd w:id="6"/>
            <w:bookmarkEnd w:id="7"/>
            <w:r w:rsidRPr="007736CE">
              <w:rPr>
                <w:rFonts w:ascii="Verdana" w:hAnsi="Verdana" w:cs="Arial"/>
                <w:b w:val="0"/>
                <w:bCs w:val="0"/>
                <w:color w:val="111111"/>
                <w:sz w:val="20"/>
              </w:rPr>
              <w:t>Massageador Facial Elétrico 3 Funções EMS com Aquecimento.</w:t>
            </w:r>
          </w:p>
          <w:p w14:paraId="498A93AA"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Especificações Técnicas Comuns</w:t>
            </w:r>
          </w:p>
          <w:p w14:paraId="644FB4C0" w14:textId="77777777" w:rsidR="002662B0" w:rsidRPr="007736CE" w:rsidRDefault="00000000" w:rsidP="007736CE">
            <w:pPr>
              <w:spacing w:line="276" w:lineRule="auto"/>
              <w:rPr>
                <w:rFonts w:ascii="Verdana" w:hAnsi="Verdana" w:cs="Arial"/>
                <w:color w:val="111111"/>
              </w:rPr>
            </w:pPr>
            <w:r w:rsidRPr="007736CE">
              <w:rPr>
                <w:rFonts w:ascii="Verdana" w:hAnsi="Verdana" w:cs="Arial"/>
                <w:color w:val="111111"/>
              </w:rPr>
              <w:t>As especificações exatas variam consideravelmente entre os modelos e marcas, mas as características a seguir são frequentemente encontradas:</w:t>
            </w:r>
          </w:p>
          <w:p w14:paraId="60D61B57" w14:textId="77777777" w:rsidR="002662B0" w:rsidRPr="007736CE" w:rsidRDefault="00000000" w:rsidP="007736CE">
            <w:pPr>
              <w:pStyle w:val="Corpodetexto"/>
              <w:numPr>
                <w:ilvl w:val="0"/>
                <w:numId w:val="4"/>
              </w:numPr>
              <w:tabs>
                <w:tab w:val="left" w:pos="0"/>
              </w:tabs>
              <w:spacing w:after="0" w:line="276" w:lineRule="auto"/>
              <w:rPr>
                <w:rFonts w:ascii="Verdana" w:hAnsi="Verdana"/>
              </w:rPr>
            </w:pPr>
            <w:r w:rsidRPr="007736CE">
              <w:rPr>
                <w:rStyle w:val="Forte"/>
                <w:rFonts w:ascii="Verdana" w:hAnsi="Verdana" w:cs="Arial"/>
                <w:b w:val="0"/>
                <w:bCs w:val="0"/>
                <w:color w:val="111111"/>
              </w:rPr>
              <w:t>Fonte de Energia</w:t>
            </w:r>
            <w:r w:rsidRPr="007736CE">
              <w:rPr>
                <w:rFonts w:ascii="Verdana" w:hAnsi="Verdana" w:cs="Arial"/>
                <w:color w:val="111111"/>
              </w:rPr>
              <w:t xml:space="preserve">: A maioria dos dispositivos funciona com </w:t>
            </w:r>
            <w:r w:rsidRPr="007736CE">
              <w:rPr>
                <w:rStyle w:val="Forte"/>
                <w:rFonts w:ascii="Verdana" w:hAnsi="Verdana" w:cs="Arial"/>
                <w:b w:val="0"/>
                <w:bCs w:val="0"/>
                <w:color w:val="111111"/>
              </w:rPr>
              <w:t>energia elétrica</w:t>
            </w:r>
            <w:r w:rsidRPr="007736CE">
              <w:rPr>
                <w:rFonts w:ascii="Verdana" w:hAnsi="Verdana" w:cs="Arial"/>
                <w:color w:val="111111"/>
              </w:rPr>
              <w:t xml:space="preserve">, geralmente via </w:t>
            </w:r>
            <w:r w:rsidRPr="007736CE">
              <w:rPr>
                <w:rStyle w:val="Forte"/>
                <w:rFonts w:ascii="Verdana" w:hAnsi="Verdana" w:cs="Arial"/>
                <w:b w:val="0"/>
                <w:bCs w:val="0"/>
                <w:color w:val="111111"/>
              </w:rPr>
              <w:t xml:space="preserve">bateria recarregável </w:t>
            </w:r>
            <w:r w:rsidRPr="007736CE">
              <w:rPr>
                <w:rFonts w:ascii="Verdana" w:hAnsi="Verdana" w:cs="Arial"/>
                <w:color w:val="111111"/>
              </w:rPr>
              <w:t xml:space="preserve">(carregamento USB) ou </w:t>
            </w:r>
            <w:r w:rsidRPr="007736CE">
              <w:rPr>
                <w:rStyle w:val="Forte"/>
                <w:rFonts w:ascii="Verdana" w:hAnsi="Verdana" w:cs="Arial"/>
                <w:b w:val="0"/>
                <w:bCs w:val="0"/>
                <w:color w:val="111111"/>
              </w:rPr>
              <w:t xml:space="preserve">pilhas </w:t>
            </w:r>
            <w:r w:rsidRPr="007736CE">
              <w:rPr>
                <w:rFonts w:ascii="Verdana" w:hAnsi="Verdana" w:cs="Arial"/>
                <w:color w:val="111111"/>
              </w:rPr>
              <w:t>simples (como AAA).</w:t>
            </w:r>
          </w:p>
          <w:p w14:paraId="10E3C089" w14:textId="77777777" w:rsidR="002662B0" w:rsidRPr="007736CE" w:rsidRDefault="00000000" w:rsidP="007736CE">
            <w:pPr>
              <w:pStyle w:val="Corpodetexto"/>
              <w:numPr>
                <w:ilvl w:val="0"/>
                <w:numId w:val="4"/>
              </w:numPr>
              <w:tabs>
                <w:tab w:val="left" w:pos="0"/>
              </w:tabs>
              <w:spacing w:after="0" w:line="276" w:lineRule="auto"/>
              <w:rPr>
                <w:rFonts w:ascii="Verdana" w:hAnsi="Verdana"/>
              </w:rPr>
            </w:pPr>
            <w:r w:rsidRPr="007736CE">
              <w:rPr>
                <w:rStyle w:val="Forte"/>
                <w:rFonts w:ascii="Verdana" w:hAnsi="Verdana" w:cs="Arial"/>
                <w:b w:val="0"/>
                <w:bCs w:val="0"/>
                <w:color w:val="111111"/>
              </w:rPr>
              <w:t>Voltagem</w:t>
            </w:r>
            <w:r w:rsidRPr="007736CE">
              <w:rPr>
                <w:rFonts w:ascii="Verdana" w:hAnsi="Verdana" w:cs="Arial"/>
                <w:color w:val="111111"/>
              </w:rPr>
              <w:t>:BIVOLT (110V/220V) ou operam com baixa voltagem via USB, tornando-os versáteis para uso em diferentes locais.</w:t>
            </w:r>
          </w:p>
          <w:p w14:paraId="0C5DF8C7" w14:textId="77777777" w:rsidR="002662B0" w:rsidRPr="007736CE" w:rsidRDefault="00000000" w:rsidP="007736CE">
            <w:pPr>
              <w:pStyle w:val="Corpodetexto"/>
              <w:numPr>
                <w:ilvl w:val="0"/>
                <w:numId w:val="4"/>
              </w:numPr>
              <w:tabs>
                <w:tab w:val="left" w:pos="0"/>
              </w:tabs>
              <w:spacing w:after="0" w:line="276" w:lineRule="auto"/>
              <w:rPr>
                <w:rFonts w:ascii="Verdana" w:hAnsi="Verdana"/>
              </w:rPr>
            </w:pPr>
            <w:r w:rsidRPr="007736CE">
              <w:rPr>
                <w:rStyle w:val="Forte"/>
                <w:rFonts w:ascii="Verdana" w:hAnsi="Verdana" w:cs="Arial"/>
                <w:b w:val="0"/>
                <w:bCs w:val="0"/>
                <w:color w:val="111111"/>
              </w:rPr>
              <w:t>Modos e Níveis de Intensidade</w:t>
            </w:r>
            <w:r w:rsidRPr="007736CE">
              <w:rPr>
                <w:rFonts w:ascii="Verdana" w:hAnsi="Verdana" w:cs="Arial"/>
                <w:color w:val="111111"/>
              </w:rPr>
              <w:t xml:space="preserve">: É comum que os aparelhos ofereçam </w:t>
            </w:r>
            <w:r w:rsidRPr="007736CE">
              <w:rPr>
                <w:rStyle w:val="Forte"/>
                <w:rFonts w:ascii="Verdana" w:hAnsi="Verdana" w:cs="Arial"/>
                <w:b w:val="0"/>
                <w:bCs w:val="0"/>
                <w:color w:val="111111"/>
              </w:rPr>
              <w:t xml:space="preserve">múltiplos modos </w:t>
            </w:r>
            <w:r w:rsidRPr="007736CE">
              <w:rPr>
                <w:rFonts w:ascii="Verdana" w:hAnsi="Verdana" w:cs="Arial"/>
                <w:color w:val="111111"/>
              </w:rPr>
              <w:t xml:space="preserve">de operação (ex: 4 ou 8 modos diferentes) e vários </w:t>
            </w:r>
            <w:r w:rsidRPr="007736CE">
              <w:rPr>
                <w:rStyle w:val="Forte"/>
                <w:rFonts w:ascii="Verdana" w:hAnsi="Verdana" w:cs="Arial"/>
                <w:b w:val="0"/>
                <w:bCs w:val="0"/>
                <w:color w:val="111111"/>
              </w:rPr>
              <w:t>níveis de potência</w:t>
            </w:r>
            <w:r w:rsidRPr="007736CE">
              <w:rPr>
                <w:rFonts w:ascii="Verdana" w:hAnsi="Verdana" w:cs="Arial"/>
                <w:color w:val="111111"/>
              </w:rPr>
              <w:t> ou intensidade (ex: 6 ou 19 níveis), permitindo a personalização do tratamento.</w:t>
            </w:r>
          </w:p>
          <w:p w14:paraId="0C1D95D4" w14:textId="77777777" w:rsidR="002662B0" w:rsidRPr="007736CE" w:rsidRDefault="00000000" w:rsidP="007736CE">
            <w:pPr>
              <w:pStyle w:val="Corpodetexto"/>
              <w:numPr>
                <w:ilvl w:val="0"/>
                <w:numId w:val="4"/>
              </w:numPr>
              <w:tabs>
                <w:tab w:val="left" w:pos="0"/>
              </w:tabs>
              <w:spacing w:after="0" w:line="276" w:lineRule="auto"/>
              <w:rPr>
                <w:rFonts w:ascii="Verdana" w:hAnsi="Verdana"/>
              </w:rPr>
            </w:pPr>
            <w:r w:rsidRPr="007736CE">
              <w:rPr>
                <w:rStyle w:val="Forte"/>
                <w:rFonts w:ascii="Verdana" w:hAnsi="Verdana" w:cs="Arial"/>
                <w:b w:val="0"/>
                <w:bCs w:val="0"/>
                <w:color w:val="111111"/>
              </w:rPr>
              <w:t>Material</w:t>
            </w:r>
            <w:r w:rsidRPr="007736CE">
              <w:rPr>
                <w:rFonts w:ascii="Verdana" w:hAnsi="Verdana" w:cs="Arial"/>
                <w:color w:val="111111"/>
              </w:rPr>
              <w:t>: Aparelhos podem ser feitos de plástico, metal ou silicone à prova d'água, sendo que o silicone é frequentemente usado em escovas de limpeza e massagem.</w:t>
            </w:r>
          </w:p>
          <w:p w14:paraId="6609ADF2" w14:textId="77777777" w:rsidR="002662B0" w:rsidRPr="007736CE" w:rsidRDefault="00000000" w:rsidP="007736CE">
            <w:pPr>
              <w:pStyle w:val="Corpodetexto"/>
              <w:numPr>
                <w:ilvl w:val="0"/>
                <w:numId w:val="4"/>
              </w:numPr>
              <w:tabs>
                <w:tab w:val="left" w:pos="0"/>
              </w:tabs>
              <w:spacing w:after="0" w:line="276" w:lineRule="auto"/>
              <w:rPr>
                <w:rFonts w:ascii="Verdana" w:hAnsi="Verdana"/>
              </w:rPr>
            </w:pPr>
            <w:r w:rsidRPr="007736CE">
              <w:rPr>
                <w:rStyle w:val="Forte"/>
                <w:rFonts w:ascii="Verdana" w:hAnsi="Verdana" w:cs="Arial"/>
                <w:b w:val="0"/>
                <w:bCs w:val="0"/>
                <w:color w:val="111111"/>
              </w:rPr>
              <w:t>Dimensões/Peso</w:t>
            </w:r>
            <w:r w:rsidRPr="007736CE">
              <w:rPr>
                <w:rFonts w:ascii="Verdana" w:hAnsi="Verdana" w:cs="Arial"/>
                <w:color w:val="111111"/>
              </w:rPr>
              <w:t>: Projetados para serem portáteis e convenientes, são geralmente pequenos e leves.</w:t>
            </w:r>
          </w:p>
        </w:tc>
        <w:tc>
          <w:tcPr>
            <w:tcW w:w="847" w:type="dxa"/>
            <w:tcBorders>
              <w:left w:val="single" w:sz="2" w:space="0" w:color="000000"/>
              <w:bottom w:val="single" w:sz="2" w:space="0" w:color="000000"/>
            </w:tcBorders>
          </w:tcPr>
          <w:p w14:paraId="1C630524"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01</w:t>
            </w:r>
          </w:p>
        </w:tc>
        <w:tc>
          <w:tcPr>
            <w:tcW w:w="1941" w:type="dxa"/>
            <w:tcBorders>
              <w:left w:val="single" w:sz="2" w:space="0" w:color="000000"/>
              <w:bottom w:val="single" w:sz="2" w:space="0" w:color="000000"/>
            </w:tcBorders>
          </w:tcPr>
          <w:p w14:paraId="1DC902F5"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R$48,90</w:t>
            </w:r>
          </w:p>
        </w:tc>
        <w:tc>
          <w:tcPr>
            <w:tcW w:w="1920" w:type="dxa"/>
            <w:tcBorders>
              <w:left w:val="single" w:sz="2" w:space="0" w:color="000000"/>
              <w:bottom w:val="single" w:sz="2" w:space="0" w:color="000000"/>
              <w:right w:val="single" w:sz="2" w:space="0" w:color="000000"/>
            </w:tcBorders>
          </w:tcPr>
          <w:p w14:paraId="4383326B"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R$48,90</w:t>
            </w:r>
          </w:p>
        </w:tc>
      </w:tr>
      <w:tr w:rsidR="002662B0" w:rsidRPr="007736CE" w14:paraId="73DD2AF0" w14:textId="77777777" w:rsidTr="007736CE">
        <w:tc>
          <w:tcPr>
            <w:tcW w:w="706" w:type="dxa"/>
            <w:tcBorders>
              <w:left w:val="single" w:sz="2" w:space="0" w:color="000000"/>
              <w:bottom w:val="single" w:sz="2" w:space="0" w:color="000000"/>
            </w:tcBorders>
          </w:tcPr>
          <w:p w14:paraId="67A8F01C"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16</w:t>
            </w:r>
          </w:p>
        </w:tc>
        <w:tc>
          <w:tcPr>
            <w:tcW w:w="4336" w:type="dxa"/>
            <w:tcBorders>
              <w:left w:val="single" w:sz="2" w:space="0" w:color="000000"/>
              <w:bottom w:val="single" w:sz="2" w:space="0" w:color="000000"/>
            </w:tcBorders>
          </w:tcPr>
          <w:p w14:paraId="57104FB7" w14:textId="77777777" w:rsidR="002662B0" w:rsidRPr="007736CE" w:rsidRDefault="00000000" w:rsidP="007736CE">
            <w:pPr>
              <w:pStyle w:val="Ttulo1"/>
              <w:snapToGrid w:val="0"/>
              <w:spacing w:line="276" w:lineRule="auto"/>
              <w:ind w:left="0" w:firstLine="0"/>
              <w:jc w:val="both"/>
              <w:rPr>
                <w:rFonts w:ascii="Verdana" w:hAnsi="Verdana"/>
                <w:sz w:val="20"/>
              </w:rPr>
            </w:pPr>
            <w:r w:rsidRPr="007736CE">
              <w:rPr>
                <w:rFonts w:ascii="Verdana" w:hAnsi="Verdana" w:cs="Arial"/>
                <w:b w:val="0"/>
                <w:bCs w:val="0"/>
                <w:color w:val="111111"/>
                <w:sz w:val="20"/>
              </w:rPr>
              <w:t>Viso Care Pro-fono – 457 - é um instrumento de liberação miofascial e estimulação muscular facial, não invasivo e com design anatômico, desenvolvido para fins estéticos e terapêuticos.</w:t>
            </w:r>
          </w:p>
          <w:p w14:paraId="27CF0EC0"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Especificações e Características:</w:t>
            </w:r>
          </w:p>
          <w:p w14:paraId="4D75AB79" w14:textId="77777777" w:rsidR="002662B0" w:rsidRPr="007736CE" w:rsidRDefault="00000000" w:rsidP="007736CE">
            <w:pPr>
              <w:pStyle w:val="Corpodetexto"/>
              <w:numPr>
                <w:ilvl w:val="0"/>
                <w:numId w:val="5"/>
              </w:numPr>
              <w:tabs>
                <w:tab w:val="left" w:pos="0"/>
              </w:tabs>
              <w:spacing w:after="0" w:line="276" w:lineRule="auto"/>
              <w:rPr>
                <w:rFonts w:ascii="Verdana" w:hAnsi="Verdana"/>
              </w:rPr>
            </w:pPr>
            <w:r w:rsidRPr="007736CE">
              <w:rPr>
                <w:rStyle w:val="Forte"/>
                <w:rFonts w:ascii="Verdana" w:hAnsi="Verdana" w:cs="Arial"/>
                <w:b w:val="0"/>
                <w:bCs w:val="0"/>
                <w:color w:val="111111"/>
              </w:rPr>
              <w:t>Design</w:t>
            </w:r>
            <w:r w:rsidRPr="007736CE">
              <w:rPr>
                <w:rFonts w:ascii="Verdana" w:hAnsi="Verdana" w:cs="Arial"/>
                <w:color w:val="111111"/>
              </w:rPr>
              <w:t xml:space="preserve">: Possui um formato anatômico que se adapta perfeitamente aos contornos da face, combinando a </w:t>
            </w:r>
            <w:r w:rsidRPr="007736CE">
              <w:rPr>
                <w:rFonts w:ascii="Verdana" w:hAnsi="Verdana" w:cs="Arial"/>
                <w:color w:val="111111"/>
              </w:rPr>
              <w:lastRenderedPageBreak/>
              <w:t>resistência do metal com um design ergonômico.</w:t>
            </w:r>
          </w:p>
          <w:p w14:paraId="364024FD" w14:textId="77777777" w:rsidR="002662B0" w:rsidRPr="007736CE" w:rsidRDefault="00000000" w:rsidP="007736CE">
            <w:pPr>
              <w:pStyle w:val="Corpodetexto"/>
              <w:numPr>
                <w:ilvl w:val="0"/>
                <w:numId w:val="5"/>
              </w:numPr>
              <w:tabs>
                <w:tab w:val="left" w:pos="0"/>
              </w:tabs>
              <w:spacing w:after="0" w:line="276" w:lineRule="auto"/>
              <w:rPr>
                <w:rFonts w:ascii="Verdana" w:hAnsi="Verdana"/>
              </w:rPr>
            </w:pPr>
            <w:r w:rsidRPr="007736CE">
              <w:rPr>
                <w:rStyle w:val="Forte"/>
                <w:rFonts w:ascii="Verdana" w:hAnsi="Verdana" w:cs="Arial"/>
                <w:b w:val="0"/>
                <w:bCs w:val="0"/>
                <w:color w:val="111111"/>
              </w:rPr>
              <w:t>Uso</w:t>
            </w:r>
            <w:r w:rsidRPr="007736CE">
              <w:rPr>
                <w:rFonts w:ascii="Verdana" w:hAnsi="Verdana" w:cs="Arial"/>
                <w:color w:val="111111"/>
              </w:rPr>
              <w:t>: As técnicas de uso são apresentadas no manual de instruções que acompanha o produto.</w:t>
            </w:r>
          </w:p>
          <w:p w14:paraId="55D7C431" w14:textId="77777777" w:rsidR="002662B0" w:rsidRPr="007736CE" w:rsidRDefault="00000000" w:rsidP="007736CE">
            <w:pPr>
              <w:pStyle w:val="Corpodetexto"/>
              <w:numPr>
                <w:ilvl w:val="0"/>
                <w:numId w:val="5"/>
              </w:numPr>
              <w:tabs>
                <w:tab w:val="left" w:pos="0"/>
              </w:tabs>
              <w:spacing w:after="0" w:line="276" w:lineRule="auto"/>
              <w:rPr>
                <w:rFonts w:ascii="Verdana" w:hAnsi="Verdana"/>
              </w:rPr>
            </w:pPr>
            <w:r w:rsidRPr="007736CE">
              <w:rPr>
                <w:rStyle w:val="Forte"/>
                <w:rFonts w:ascii="Verdana" w:hAnsi="Verdana" w:cs="Arial"/>
                <w:b w:val="0"/>
                <w:bCs w:val="0"/>
                <w:color w:val="111111"/>
              </w:rPr>
              <w:t>Conteúdo</w:t>
            </w:r>
            <w:r w:rsidRPr="007736CE">
              <w:rPr>
                <w:rFonts w:ascii="Verdana" w:hAnsi="Verdana" w:cs="Arial"/>
                <w:color w:val="111111"/>
              </w:rPr>
              <w:t>: Inclui 1 unidade do Viso Care Pró-Fono e 1 bula explicativa.</w:t>
            </w:r>
          </w:p>
          <w:p w14:paraId="518E742D" w14:textId="77777777" w:rsidR="002662B0" w:rsidRPr="007736CE" w:rsidRDefault="00000000" w:rsidP="007736CE">
            <w:pPr>
              <w:pStyle w:val="Corpodetexto"/>
              <w:numPr>
                <w:ilvl w:val="0"/>
                <w:numId w:val="5"/>
              </w:numPr>
              <w:tabs>
                <w:tab w:val="left" w:pos="0"/>
              </w:tabs>
              <w:spacing w:after="0" w:line="276" w:lineRule="auto"/>
              <w:rPr>
                <w:rFonts w:ascii="Verdana" w:hAnsi="Verdana"/>
              </w:rPr>
            </w:pPr>
            <w:r w:rsidRPr="007736CE">
              <w:rPr>
                <w:rStyle w:val="Forte"/>
                <w:rFonts w:ascii="Verdana" w:hAnsi="Verdana" w:cs="Arial"/>
                <w:b w:val="0"/>
                <w:bCs w:val="0"/>
                <w:color w:val="111111"/>
              </w:rPr>
              <w:t>Idealização</w:t>
            </w:r>
            <w:r w:rsidRPr="007736CE">
              <w:rPr>
                <w:rFonts w:ascii="Verdana" w:hAnsi="Verdana" w:cs="Arial"/>
                <w:color w:val="111111"/>
              </w:rPr>
              <w:t>: Foi idealizado pela fonoaudióloga Juliana Ribeiro Lepri e desenvolvido pela Pró-Fono.</w:t>
            </w:r>
          </w:p>
          <w:p w14:paraId="610BBD29" w14:textId="77777777" w:rsidR="002662B0" w:rsidRPr="007736CE" w:rsidRDefault="00000000" w:rsidP="007736CE">
            <w:pPr>
              <w:pStyle w:val="Corpodetexto"/>
              <w:numPr>
                <w:ilvl w:val="0"/>
                <w:numId w:val="5"/>
              </w:numPr>
              <w:tabs>
                <w:tab w:val="left" w:pos="0"/>
              </w:tabs>
              <w:spacing w:after="0" w:line="276" w:lineRule="auto"/>
              <w:rPr>
                <w:rFonts w:ascii="Verdana" w:hAnsi="Verdana"/>
              </w:rPr>
            </w:pPr>
            <w:r w:rsidRPr="007736CE">
              <w:rPr>
                <w:rStyle w:val="Forte"/>
                <w:rFonts w:ascii="Verdana" w:hAnsi="Verdana" w:cs="Arial"/>
                <w:b w:val="0"/>
                <w:bCs w:val="0"/>
                <w:color w:val="111111"/>
              </w:rPr>
              <w:t>Peso</w:t>
            </w:r>
            <w:r w:rsidRPr="007736CE">
              <w:rPr>
                <w:rFonts w:ascii="Verdana" w:hAnsi="Verdana" w:cs="Arial"/>
                <w:color w:val="111111"/>
              </w:rPr>
              <w:t xml:space="preserve">: O peso do produto é de aproximadamente 0,1 kg para transporte, segundo a Pró-Fono. </w:t>
            </w:r>
          </w:p>
          <w:p w14:paraId="1A64AD6E" w14:textId="77777777" w:rsidR="002662B0" w:rsidRPr="007736CE" w:rsidRDefault="00000000" w:rsidP="007736CE">
            <w:pPr>
              <w:pStyle w:val="Corpodetexto"/>
              <w:numPr>
                <w:ilvl w:val="0"/>
                <w:numId w:val="5"/>
              </w:numPr>
              <w:tabs>
                <w:tab w:val="left" w:pos="0"/>
              </w:tabs>
              <w:spacing w:after="0" w:line="276" w:lineRule="auto"/>
              <w:rPr>
                <w:rFonts w:ascii="Verdana" w:hAnsi="Verdana" w:cs="Arial"/>
                <w:color w:val="111111"/>
              </w:rPr>
            </w:pPr>
            <w:r w:rsidRPr="007736CE">
              <w:rPr>
                <w:rFonts w:ascii="Verdana" w:hAnsi="Verdana" w:cs="Arial"/>
                <w:color w:val="111111"/>
              </w:rPr>
              <w:t>O produto deve conter nome do responsável técnico;</w:t>
            </w:r>
          </w:p>
          <w:p w14:paraId="235E1F24" w14:textId="77777777" w:rsidR="002662B0" w:rsidRPr="007736CE" w:rsidRDefault="00000000" w:rsidP="007736CE">
            <w:pPr>
              <w:pStyle w:val="Corpodetexto"/>
              <w:numPr>
                <w:ilvl w:val="0"/>
                <w:numId w:val="5"/>
              </w:numPr>
              <w:tabs>
                <w:tab w:val="left" w:pos="0"/>
              </w:tabs>
              <w:spacing w:after="0" w:line="276" w:lineRule="auto"/>
              <w:rPr>
                <w:rFonts w:ascii="Verdana" w:hAnsi="Verdana"/>
              </w:rPr>
            </w:pPr>
            <w:r w:rsidRPr="007736CE">
              <w:rPr>
                <w:rFonts w:ascii="Verdana" w:eastAsia="Arial" w:hAnsi="Verdana" w:cs="Arial"/>
                <w:color w:val="111111"/>
              </w:rPr>
              <w:t xml:space="preserve"> </w:t>
            </w:r>
            <w:r w:rsidRPr="007736CE">
              <w:rPr>
                <w:rFonts w:ascii="Verdana" w:hAnsi="Verdana" w:cs="Arial"/>
                <w:color w:val="111111"/>
              </w:rPr>
              <w:t>Dados fabricante: nome, CNPJ</w:t>
            </w:r>
          </w:p>
        </w:tc>
        <w:tc>
          <w:tcPr>
            <w:tcW w:w="847" w:type="dxa"/>
            <w:tcBorders>
              <w:left w:val="single" w:sz="2" w:space="0" w:color="000000"/>
              <w:bottom w:val="single" w:sz="2" w:space="0" w:color="000000"/>
            </w:tcBorders>
          </w:tcPr>
          <w:p w14:paraId="6CDD7B2C"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lastRenderedPageBreak/>
              <w:t>01</w:t>
            </w:r>
          </w:p>
        </w:tc>
        <w:tc>
          <w:tcPr>
            <w:tcW w:w="1941" w:type="dxa"/>
            <w:tcBorders>
              <w:left w:val="single" w:sz="2" w:space="0" w:color="000000"/>
              <w:bottom w:val="single" w:sz="2" w:space="0" w:color="000000"/>
            </w:tcBorders>
          </w:tcPr>
          <w:p w14:paraId="07CB31B0"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R$81,00</w:t>
            </w:r>
          </w:p>
        </w:tc>
        <w:tc>
          <w:tcPr>
            <w:tcW w:w="1920" w:type="dxa"/>
            <w:tcBorders>
              <w:left w:val="single" w:sz="2" w:space="0" w:color="000000"/>
              <w:bottom w:val="single" w:sz="2" w:space="0" w:color="000000"/>
              <w:right w:val="single" w:sz="2" w:space="0" w:color="000000"/>
            </w:tcBorders>
          </w:tcPr>
          <w:p w14:paraId="193DD33B"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R$81,00</w:t>
            </w:r>
          </w:p>
        </w:tc>
      </w:tr>
      <w:tr w:rsidR="002662B0" w:rsidRPr="007736CE" w14:paraId="74A5FF1D" w14:textId="77777777" w:rsidTr="007736CE">
        <w:tc>
          <w:tcPr>
            <w:tcW w:w="706" w:type="dxa"/>
            <w:tcBorders>
              <w:left w:val="single" w:sz="2" w:space="0" w:color="000000"/>
              <w:bottom w:val="single" w:sz="2" w:space="0" w:color="000000"/>
            </w:tcBorders>
          </w:tcPr>
          <w:p w14:paraId="06C53559"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17</w:t>
            </w:r>
          </w:p>
        </w:tc>
        <w:tc>
          <w:tcPr>
            <w:tcW w:w="4336" w:type="dxa"/>
            <w:tcBorders>
              <w:left w:val="single" w:sz="2" w:space="0" w:color="000000"/>
              <w:bottom w:val="single" w:sz="2" w:space="0" w:color="000000"/>
            </w:tcBorders>
          </w:tcPr>
          <w:p w14:paraId="569C4A0F" w14:textId="77777777" w:rsidR="002662B0" w:rsidRPr="007736CE" w:rsidRDefault="00000000" w:rsidP="007736CE">
            <w:pPr>
              <w:pStyle w:val="Ttulo1"/>
              <w:snapToGrid w:val="0"/>
              <w:spacing w:line="276" w:lineRule="auto"/>
              <w:ind w:left="0" w:firstLine="0"/>
              <w:jc w:val="both"/>
              <w:rPr>
                <w:rFonts w:ascii="Verdana" w:hAnsi="Verdana"/>
                <w:sz w:val="20"/>
              </w:rPr>
            </w:pPr>
            <w:r w:rsidRPr="007736CE">
              <w:rPr>
                <w:rFonts w:ascii="Verdana" w:hAnsi="Verdana" w:cs="Arial"/>
                <w:b w:val="0"/>
                <w:bCs w:val="0"/>
                <w:color w:val="111111"/>
                <w:sz w:val="20"/>
              </w:rPr>
              <w:t xml:space="preserve">Caneta Proprioceptiva Pró Fono com carregador - </w:t>
            </w:r>
            <w:r w:rsidRPr="007736CE">
              <w:rPr>
                <w:rStyle w:val="Forte"/>
                <w:rFonts w:ascii="Verdana" w:hAnsi="Verdana" w:cs="Arial"/>
                <w:color w:val="111111"/>
                <w:sz w:val="20"/>
              </w:rPr>
              <w:t>Uso</w:t>
            </w:r>
            <w:r w:rsidRPr="007736CE">
              <w:rPr>
                <w:rFonts w:ascii="Verdana" w:hAnsi="Verdana" w:cs="Arial"/>
                <w:b w:val="0"/>
                <w:bCs w:val="0"/>
                <w:color w:val="111111"/>
                <w:sz w:val="20"/>
              </w:rPr>
              <w:t>: Pode ser utilizada para relaxamento, tonificação ou propriocepção das regiões facial, intra e extraoral.</w:t>
            </w:r>
          </w:p>
          <w:p w14:paraId="44D1FA2A" w14:textId="77777777" w:rsidR="002662B0" w:rsidRPr="007736CE" w:rsidRDefault="00000000" w:rsidP="007736CE">
            <w:pPr>
              <w:pStyle w:val="Corpodetexto"/>
              <w:numPr>
                <w:ilvl w:val="0"/>
                <w:numId w:val="6"/>
              </w:numPr>
              <w:tabs>
                <w:tab w:val="left" w:pos="0"/>
              </w:tabs>
              <w:spacing w:after="0" w:line="276" w:lineRule="auto"/>
              <w:rPr>
                <w:rFonts w:ascii="Verdana" w:hAnsi="Verdana"/>
              </w:rPr>
            </w:pPr>
            <w:r w:rsidRPr="007736CE">
              <w:rPr>
                <w:rStyle w:val="Forte"/>
                <w:rFonts w:ascii="Verdana" w:hAnsi="Verdana" w:cs="Arial"/>
                <w:b w:val="0"/>
                <w:bCs w:val="0"/>
                <w:color w:val="111111"/>
              </w:rPr>
              <w:t>Benefícios</w:t>
            </w:r>
            <w:r w:rsidRPr="007736CE">
              <w:rPr>
                <w:rFonts w:ascii="Verdana" w:hAnsi="Verdana" w:cs="Arial"/>
                <w:color w:val="111111"/>
              </w:rPr>
              <w:t>: Auxilia no estímulo da postura labial correta, melhora o tônus facial, labial e lingual, e pode ajudar no tratamento de dores musculares faciais e cervicais.</w:t>
            </w:r>
          </w:p>
          <w:p w14:paraId="4676F97F" w14:textId="77777777" w:rsidR="002662B0" w:rsidRPr="007736CE" w:rsidRDefault="00000000" w:rsidP="007736CE">
            <w:pPr>
              <w:pStyle w:val="Corpodetexto"/>
              <w:numPr>
                <w:ilvl w:val="0"/>
                <w:numId w:val="6"/>
              </w:numPr>
              <w:tabs>
                <w:tab w:val="left" w:pos="0"/>
              </w:tabs>
              <w:spacing w:after="0" w:line="276" w:lineRule="auto"/>
              <w:rPr>
                <w:rFonts w:ascii="Verdana" w:hAnsi="Verdana"/>
              </w:rPr>
            </w:pPr>
            <w:r w:rsidRPr="007736CE">
              <w:rPr>
                <w:rStyle w:val="Forte"/>
                <w:rFonts w:ascii="Verdana" w:hAnsi="Verdana" w:cs="Arial"/>
                <w:b w:val="0"/>
                <w:bCs w:val="0"/>
                <w:color w:val="111111"/>
              </w:rPr>
              <w:t>Composição do Kit</w:t>
            </w:r>
            <w:r w:rsidRPr="007736CE">
              <w:rPr>
                <w:rFonts w:ascii="Verdana" w:hAnsi="Verdana" w:cs="Arial"/>
                <w:color w:val="111111"/>
              </w:rPr>
              <w:t>: O conjunto completo inclui a caneta, sete ponteiras proprioceptivas encaixáveis (côncava orofacial, plana facial e cervical, pontos articulatórios, intraoral, dores localizadas, estimulação fria e espátula plástica), além de duas pilhas recarregáveis e o carregador.</w:t>
            </w:r>
          </w:p>
          <w:p w14:paraId="5D4E479D" w14:textId="77777777" w:rsidR="002662B0" w:rsidRPr="007736CE" w:rsidRDefault="00000000" w:rsidP="007736CE">
            <w:pPr>
              <w:pStyle w:val="Corpodetexto"/>
              <w:numPr>
                <w:ilvl w:val="0"/>
                <w:numId w:val="6"/>
              </w:numPr>
              <w:tabs>
                <w:tab w:val="left" w:pos="0"/>
              </w:tabs>
              <w:spacing w:after="0" w:line="276" w:lineRule="auto"/>
              <w:rPr>
                <w:rFonts w:ascii="Verdana" w:hAnsi="Verdana"/>
              </w:rPr>
            </w:pPr>
            <w:r w:rsidRPr="007736CE">
              <w:rPr>
                <w:rStyle w:val="Forte"/>
                <w:rFonts w:ascii="Verdana" w:hAnsi="Verdana" w:cs="Arial"/>
                <w:b w:val="0"/>
                <w:bCs w:val="0"/>
                <w:color w:val="111111"/>
              </w:rPr>
              <w:t>Funcionamento</w:t>
            </w:r>
            <w:r w:rsidRPr="007736CE">
              <w:rPr>
                <w:rFonts w:ascii="Verdana" w:hAnsi="Verdana" w:cs="Arial"/>
                <w:color w:val="111111"/>
              </w:rPr>
              <w:t>: A caneta possui um micro motor de 3V e funciona com pilhas, proporcionando uma vibração suave e direcionada.</w:t>
            </w:r>
          </w:p>
          <w:p w14:paraId="1F1E4102" w14:textId="77777777" w:rsidR="002662B0" w:rsidRPr="007736CE" w:rsidRDefault="00000000" w:rsidP="007736CE">
            <w:pPr>
              <w:pStyle w:val="Corpodetexto"/>
              <w:numPr>
                <w:ilvl w:val="0"/>
                <w:numId w:val="6"/>
              </w:numPr>
              <w:tabs>
                <w:tab w:val="left" w:pos="0"/>
              </w:tabs>
              <w:spacing w:after="0" w:line="276" w:lineRule="auto"/>
              <w:rPr>
                <w:rFonts w:ascii="Verdana" w:hAnsi="Verdana"/>
              </w:rPr>
            </w:pPr>
            <w:r w:rsidRPr="007736CE">
              <w:rPr>
                <w:rStyle w:val="Forte"/>
                <w:rFonts w:ascii="Verdana" w:hAnsi="Verdana" w:cs="Arial"/>
                <w:b w:val="0"/>
                <w:bCs w:val="0"/>
                <w:color w:val="111111"/>
              </w:rPr>
              <w:t>Material</w:t>
            </w:r>
            <w:r w:rsidRPr="007736CE">
              <w:rPr>
                <w:rFonts w:ascii="Verdana" w:hAnsi="Verdana" w:cs="Arial"/>
                <w:color w:val="111111"/>
              </w:rPr>
              <w:t>: É confeccionada em polietileno com acabamento emborrachado para melhor aderência</w:t>
            </w:r>
          </w:p>
          <w:p w14:paraId="66B09D93"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O produto deve conter os seguintes dados:</w:t>
            </w:r>
          </w:p>
          <w:p w14:paraId="209A04EB" w14:textId="77777777" w:rsidR="002662B0" w:rsidRPr="007736CE" w:rsidRDefault="00000000" w:rsidP="007736CE">
            <w:pPr>
              <w:pStyle w:val="Corpodetexto"/>
              <w:snapToGrid w:val="0"/>
              <w:spacing w:after="0" w:line="276" w:lineRule="auto"/>
              <w:jc w:val="both"/>
              <w:rPr>
                <w:rFonts w:ascii="Verdana" w:hAnsi="Verdana"/>
              </w:rPr>
            </w:pPr>
            <w:r w:rsidRPr="007736CE">
              <w:rPr>
                <w:rFonts w:ascii="Verdana" w:hAnsi="Verdana" w:cs="Arial"/>
                <w:color w:val="111111"/>
              </w:rPr>
              <w:t>* Engenheiro Responsável ;</w:t>
            </w:r>
          </w:p>
          <w:p w14:paraId="4FBB7028"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 Dados responsável técnico;</w:t>
            </w:r>
          </w:p>
          <w:p w14:paraId="64CA7EA1"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 Registro na Anvisa;</w:t>
            </w:r>
          </w:p>
          <w:p w14:paraId="4768C6FF" w14:textId="77777777" w:rsidR="002662B0" w:rsidRPr="007736CE" w:rsidRDefault="00000000" w:rsidP="007736CE">
            <w:pPr>
              <w:pStyle w:val="Corpodetexto"/>
              <w:snapToGrid w:val="0"/>
              <w:spacing w:after="0" w:line="276" w:lineRule="auto"/>
              <w:jc w:val="both"/>
              <w:rPr>
                <w:rFonts w:ascii="Verdana" w:hAnsi="Verdana" w:cs="Arial"/>
                <w:color w:val="111111"/>
              </w:rPr>
            </w:pPr>
            <w:r w:rsidRPr="007736CE">
              <w:rPr>
                <w:rFonts w:ascii="Verdana" w:hAnsi="Verdana" w:cs="Arial"/>
                <w:color w:val="111111"/>
              </w:rPr>
              <w:t>* Dados do fabricante: nome e CNPJ</w:t>
            </w:r>
          </w:p>
        </w:tc>
        <w:tc>
          <w:tcPr>
            <w:tcW w:w="847" w:type="dxa"/>
            <w:tcBorders>
              <w:left w:val="single" w:sz="2" w:space="0" w:color="000000"/>
              <w:bottom w:val="single" w:sz="2" w:space="0" w:color="000000"/>
            </w:tcBorders>
          </w:tcPr>
          <w:p w14:paraId="19A6FCAE"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t>01</w:t>
            </w:r>
          </w:p>
        </w:tc>
        <w:tc>
          <w:tcPr>
            <w:tcW w:w="1941" w:type="dxa"/>
            <w:tcBorders>
              <w:left w:val="single" w:sz="2" w:space="0" w:color="000000"/>
              <w:bottom w:val="single" w:sz="2" w:space="0" w:color="000000"/>
            </w:tcBorders>
          </w:tcPr>
          <w:p w14:paraId="36386319"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R$377,15</w:t>
            </w:r>
          </w:p>
        </w:tc>
        <w:tc>
          <w:tcPr>
            <w:tcW w:w="1920" w:type="dxa"/>
            <w:tcBorders>
              <w:left w:val="single" w:sz="2" w:space="0" w:color="000000"/>
              <w:bottom w:val="single" w:sz="2" w:space="0" w:color="000000"/>
              <w:right w:val="single" w:sz="2" w:space="0" w:color="000000"/>
            </w:tcBorders>
          </w:tcPr>
          <w:p w14:paraId="2C3E7F4A"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R$377,15</w:t>
            </w:r>
          </w:p>
        </w:tc>
      </w:tr>
      <w:tr w:rsidR="002662B0" w:rsidRPr="007736CE" w14:paraId="47DB1DF4" w14:textId="77777777" w:rsidTr="007736CE">
        <w:tc>
          <w:tcPr>
            <w:tcW w:w="706" w:type="dxa"/>
            <w:tcBorders>
              <w:left w:val="single" w:sz="2" w:space="0" w:color="000000"/>
              <w:bottom w:val="single" w:sz="2" w:space="0" w:color="000000"/>
            </w:tcBorders>
          </w:tcPr>
          <w:p w14:paraId="1F38F572"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18</w:t>
            </w:r>
          </w:p>
        </w:tc>
        <w:tc>
          <w:tcPr>
            <w:tcW w:w="4336" w:type="dxa"/>
            <w:tcBorders>
              <w:left w:val="single" w:sz="2" w:space="0" w:color="000000"/>
              <w:bottom w:val="single" w:sz="2" w:space="0" w:color="000000"/>
            </w:tcBorders>
          </w:tcPr>
          <w:p w14:paraId="672CDE45" w14:textId="77777777" w:rsidR="002662B0" w:rsidRPr="007736CE" w:rsidRDefault="00000000" w:rsidP="007736CE">
            <w:pPr>
              <w:pStyle w:val="Ttulo1"/>
              <w:snapToGrid w:val="0"/>
              <w:spacing w:line="276" w:lineRule="auto"/>
              <w:ind w:left="0" w:firstLine="0"/>
              <w:jc w:val="both"/>
              <w:rPr>
                <w:rFonts w:ascii="Verdana" w:hAnsi="Verdana" w:cs="Arial"/>
                <w:b w:val="0"/>
                <w:bCs w:val="0"/>
                <w:color w:val="111111"/>
                <w:sz w:val="20"/>
              </w:rPr>
            </w:pPr>
            <w:r w:rsidRPr="007736CE">
              <w:rPr>
                <w:rFonts w:ascii="Verdana" w:hAnsi="Verdana" w:cs="Arial"/>
                <w:b w:val="0"/>
                <w:bCs w:val="0"/>
                <w:color w:val="111111"/>
                <w:sz w:val="20"/>
              </w:rPr>
              <w:t xml:space="preserve">ESPELHO TERAPÊUTICO DIVERTIDO PARA MESA – desenvolvido para uso </w:t>
            </w:r>
            <w:r w:rsidRPr="007736CE">
              <w:rPr>
                <w:rFonts w:ascii="Verdana" w:hAnsi="Verdana" w:cs="Arial"/>
                <w:b w:val="0"/>
                <w:bCs w:val="0"/>
                <w:color w:val="111111"/>
                <w:sz w:val="20"/>
              </w:rPr>
              <w:lastRenderedPageBreak/>
              <w:t>terapêutico, visando o trabalho conjunto entre terapeuta e paciente de forma lúdica;</w:t>
            </w:r>
          </w:p>
          <w:p w14:paraId="3F57DE53"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 Formato leve e prático, muitas vezes acoplado a um imã para versatilidade de uso;</w:t>
            </w:r>
          </w:p>
          <w:p w14:paraId="28F8E727"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 Feito de vidro com uma película autoadesiva na parte de trás para evitar quebras, o que é uma característica de segurança importante para uso clínico.</w:t>
            </w:r>
          </w:p>
          <w:p w14:paraId="6FC88434" w14:textId="77777777" w:rsidR="002662B0" w:rsidRPr="007736CE" w:rsidRDefault="00000000" w:rsidP="007736CE">
            <w:pPr>
              <w:snapToGrid w:val="0"/>
              <w:spacing w:line="276" w:lineRule="auto"/>
              <w:jc w:val="both"/>
              <w:rPr>
                <w:rFonts w:ascii="Verdana" w:hAnsi="Verdana" w:cs="Arial"/>
                <w:color w:val="111111"/>
              </w:rPr>
            </w:pPr>
            <w:r w:rsidRPr="007736CE">
              <w:rPr>
                <w:rFonts w:ascii="Verdana" w:hAnsi="Verdana" w:cs="Arial"/>
                <w:color w:val="111111"/>
              </w:rPr>
              <w:t>* Cores: podendo ser azul ou vermelho.</w:t>
            </w:r>
          </w:p>
        </w:tc>
        <w:tc>
          <w:tcPr>
            <w:tcW w:w="847" w:type="dxa"/>
            <w:tcBorders>
              <w:left w:val="single" w:sz="2" w:space="0" w:color="000000"/>
              <w:bottom w:val="single" w:sz="2" w:space="0" w:color="000000"/>
            </w:tcBorders>
          </w:tcPr>
          <w:p w14:paraId="7A84B234" w14:textId="77777777" w:rsidR="002662B0" w:rsidRPr="007736CE" w:rsidRDefault="00000000" w:rsidP="007736CE">
            <w:pPr>
              <w:snapToGrid w:val="0"/>
              <w:spacing w:line="276" w:lineRule="auto"/>
              <w:jc w:val="center"/>
              <w:rPr>
                <w:rFonts w:ascii="Verdana" w:hAnsi="Verdana" w:cs="Arial"/>
                <w:b/>
                <w:i/>
                <w:color w:val="000000"/>
              </w:rPr>
            </w:pPr>
            <w:r w:rsidRPr="007736CE">
              <w:rPr>
                <w:rFonts w:ascii="Verdana" w:hAnsi="Verdana" w:cs="Arial"/>
                <w:b/>
                <w:i/>
                <w:color w:val="000000"/>
              </w:rPr>
              <w:lastRenderedPageBreak/>
              <w:t>01</w:t>
            </w:r>
          </w:p>
        </w:tc>
        <w:tc>
          <w:tcPr>
            <w:tcW w:w="1941" w:type="dxa"/>
            <w:tcBorders>
              <w:left w:val="single" w:sz="2" w:space="0" w:color="000000"/>
              <w:bottom w:val="single" w:sz="2" w:space="0" w:color="000000"/>
            </w:tcBorders>
          </w:tcPr>
          <w:p w14:paraId="4FB563B5"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R$ 79,00</w:t>
            </w:r>
          </w:p>
        </w:tc>
        <w:tc>
          <w:tcPr>
            <w:tcW w:w="1920" w:type="dxa"/>
            <w:tcBorders>
              <w:left w:val="single" w:sz="2" w:space="0" w:color="000000"/>
              <w:bottom w:val="single" w:sz="2" w:space="0" w:color="000000"/>
              <w:right w:val="single" w:sz="2" w:space="0" w:color="000000"/>
            </w:tcBorders>
          </w:tcPr>
          <w:p w14:paraId="7CBF0977" w14:textId="77777777" w:rsidR="002662B0" w:rsidRPr="007736CE" w:rsidRDefault="00000000" w:rsidP="007736CE">
            <w:pPr>
              <w:pStyle w:val="Contedodatabela"/>
              <w:widowControl w:val="0"/>
              <w:spacing w:line="276" w:lineRule="auto"/>
              <w:jc w:val="center"/>
              <w:rPr>
                <w:rFonts w:ascii="Verdana" w:hAnsi="Verdana" w:cs="Arial"/>
              </w:rPr>
            </w:pPr>
            <w:r w:rsidRPr="007736CE">
              <w:rPr>
                <w:rFonts w:ascii="Verdana" w:hAnsi="Verdana" w:cs="Arial"/>
              </w:rPr>
              <w:t>R$ 79,00</w:t>
            </w:r>
          </w:p>
        </w:tc>
      </w:tr>
    </w:tbl>
    <w:p w14:paraId="3C190011" w14:textId="77777777" w:rsidR="002662B0" w:rsidRPr="007736CE" w:rsidRDefault="002662B0" w:rsidP="007736CE">
      <w:pPr>
        <w:suppressAutoHyphens w:val="0"/>
        <w:spacing w:line="276" w:lineRule="auto"/>
        <w:jc w:val="both"/>
        <w:rPr>
          <w:rFonts w:ascii="Verdana" w:hAnsi="Verdana" w:cs="Arial"/>
          <w:b/>
        </w:rPr>
      </w:pPr>
    </w:p>
    <w:p w14:paraId="262471A1" w14:textId="77777777" w:rsidR="002662B0" w:rsidRPr="007736CE" w:rsidRDefault="00000000" w:rsidP="007736CE">
      <w:pPr>
        <w:suppressAutoHyphens w:val="0"/>
        <w:spacing w:line="276" w:lineRule="auto"/>
        <w:jc w:val="both"/>
        <w:rPr>
          <w:rFonts w:ascii="Verdana" w:hAnsi="Verdana"/>
        </w:rPr>
      </w:pPr>
      <w:r w:rsidRPr="007736CE">
        <w:rPr>
          <w:rFonts w:ascii="Verdana" w:hAnsi="Verdana" w:cs="Arial"/>
          <w:b/>
        </w:rPr>
        <w:t>10. DESCRIÇÃO DA SOLUÇÃO COMO UM TODO</w:t>
      </w:r>
    </w:p>
    <w:p w14:paraId="5F280514" w14:textId="77777777" w:rsidR="002662B0" w:rsidRPr="007736CE" w:rsidRDefault="00000000" w:rsidP="007736CE">
      <w:pPr>
        <w:spacing w:line="276" w:lineRule="auto"/>
        <w:jc w:val="both"/>
        <w:rPr>
          <w:rFonts w:ascii="Verdana" w:hAnsi="Verdana"/>
        </w:rPr>
      </w:pPr>
      <w:r w:rsidRPr="007736CE">
        <w:rPr>
          <w:rFonts w:ascii="Verdana" w:hAnsi="Verdana" w:cs="Google Sans;Arial"/>
          <w:color w:val="0A0A0A"/>
        </w:rPr>
        <w:t>10.1. Garantir a Eficiência e economia : pois possibilita o uso compartilhado dos materiais entre os profissionais de saúde que atuam na área de fonoaudiologia.</w:t>
      </w:r>
    </w:p>
    <w:p w14:paraId="1D57B712" w14:textId="77777777" w:rsidR="002662B0" w:rsidRPr="007736CE" w:rsidRDefault="00000000" w:rsidP="007736CE">
      <w:pPr>
        <w:spacing w:line="276" w:lineRule="auto"/>
        <w:jc w:val="both"/>
        <w:rPr>
          <w:rFonts w:ascii="Verdana" w:hAnsi="Verdana"/>
        </w:rPr>
      </w:pPr>
      <w:r w:rsidRPr="007736CE">
        <w:rPr>
          <w:rStyle w:val="Forte"/>
          <w:rFonts w:ascii="Verdana" w:hAnsi="Verdana" w:cs="Google Sans;Arial"/>
          <w:b w:val="0"/>
          <w:bCs w:val="0"/>
          <w:color w:val="0A0A0A"/>
        </w:rPr>
        <w:t xml:space="preserve">10.2. Adequação Técnica: </w:t>
      </w:r>
      <w:r w:rsidRPr="007736CE">
        <w:rPr>
          <w:rFonts w:ascii="Verdana" w:hAnsi="Verdana" w:cs="Google Sans;Arial"/>
          <w:color w:val="0A0A0A"/>
        </w:rPr>
        <w:t xml:space="preserve">Os itens selecionados possuem padrões de desempenho e qualidade que podem ser objetivamente definidos no edital, classificando-os como </w:t>
      </w:r>
      <w:r w:rsidRPr="007736CE">
        <w:rPr>
          <w:rStyle w:val="Forte"/>
          <w:rFonts w:ascii="Verdana" w:hAnsi="Verdana" w:cs="Google Sans;Arial"/>
          <w:b w:val="0"/>
          <w:bCs w:val="0"/>
          <w:color w:val="0A0A0A"/>
        </w:rPr>
        <w:t xml:space="preserve">bens comuns </w:t>
      </w:r>
      <w:r w:rsidRPr="007736CE">
        <w:rPr>
          <w:rFonts w:ascii="Verdana" w:hAnsi="Verdana" w:cs="Google Sans;Arial"/>
          <w:color w:val="0A0A0A"/>
        </w:rPr>
        <w:t xml:space="preserve">para uso </w:t>
      </w:r>
      <w:r w:rsidRPr="007736CE">
        <w:rPr>
          <w:rStyle w:val="Forte"/>
          <w:rFonts w:ascii="Verdana" w:hAnsi="Verdana" w:cs="Google Sans;Arial"/>
          <w:b w:val="0"/>
          <w:bCs w:val="0"/>
          <w:color w:val="0A0A0A"/>
        </w:rPr>
        <w:t>da Dispensa eletrônica.</w:t>
      </w:r>
    </w:p>
    <w:p w14:paraId="4916E91B" w14:textId="77777777" w:rsidR="002662B0" w:rsidRPr="007736CE" w:rsidRDefault="00000000" w:rsidP="007736CE">
      <w:pPr>
        <w:spacing w:line="276" w:lineRule="auto"/>
        <w:jc w:val="both"/>
        <w:rPr>
          <w:rFonts w:ascii="Verdana" w:hAnsi="Verdana"/>
        </w:rPr>
      </w:pPr>
      <w:r w:rsidRPr="007736CE">
        <w:rPr>
          <w:rFonts w:ascii="Verdana" w:hAnsi="Verdana"/>
          <w:color w:val="000000"/>
        </w:rPr>
        <w:t>10.3. A CONTRATADA deverá entregar os materiais acompanhados de Nota fiscal eletrônica, contendo a especificação do produto e valor conforme AUTORIZAÇÃO DE FORNECIMENTO emitida pelo Setor de Compras da Secretaria Municipal de saúde;</w:t>
      </w:r>
    </w:p>
    <w:p w14:paraId="0EF99A29" w14:textId="77777777" w:rsidR="002662B0" w:rsidRPr="007736CE" w:rsidRDefault="00000000" w:rsidP="007736CE">
      <w:pPr>
        <w:spacing w:line="276" w:lineRule="auto"/>
        <w:jc w:val="both"/>
        <w:rPr>
          <w:rFonts w:ascii="Verdana" w:hAnsi="Verdana"/>
        </w:rPr>
      </w:pPr>
      <w:r w:rsidRPr="007736CE">
        <w:rPr>
          <w:rFonts w:ascii="Verdana" w:hAnsi="Verdana"/>
        </w:rPr>
        <w:t>10.4. Em caso de defeitos como rasuras, má impressão que dificulta o entendimento das escritas, nos materiais entregues a CONTRATADA deverá responsabilizar-se pela troca do produto no prazo máximo de 05 (cinco) dias.</w:t>
      </w:r>
    </w:p>
    <w:p w14:paraId="189BD935" w14:textId="77777777" w:rsidR="002662B0" w:rsidRPr="007736CE" w:rsidRDefault="00000000" w:rsidP="007736CE">
      <w:pPr>
        <w:spacing w:line="276" w:lineRule="auto"/>
        <w:jc w:val="both"/>
        <w:rPr>
          <w:rFonts w:ascii="Verdana" w:hAnsi="Verdana"/>
        </w:rPr>
      </w:pPr>
      <w:r w:rsidRPr="007736CE">
        <w:rPr>
          <w:rFonts w:ascii="Verdana" w:eastAsia="Arial" w:hAnsi="Verdana" w:cs="Arial"/>
        </w:rPr>
        <w:t>10.5. As especificações do serviço que estão contidas neste Estudo Técnico Preliminar, conforme solicitação de compras em anexo, estão de acordo com os padrões existentes no mercado.</w:t>
      </w:r>
    </w:p>
    <w:p w14:paraId="2DE89694" w14:textId="77777777" w:rsidR="002662B0" w:rsidRPr="007736CE" w:rsidRDefault="00000000" w:rsidP="007736CE">
      <w:pPr>
        <w:spacing w:line="276" w:lineRule="auto"/>
        <w:jc w:val="both"/>
        <w:rPr>
          <w:rFonts w:ascii="Verdana" w:hAnsi="Verdana"/>
        </w:rPr>
      </w:pPr>
      <w:r w:rsidRPr="007736CE">
        <w:rPr>
          <w:rFonts w:ascii="Verdana" w:hAnsi="Verdana" w:cs="Arial"/>
        </w:rPr>
        <w:t>10.6. A aquisição deverá obedecer, no que couber, ao disposto na Lei n.º 14.133/2021 e suas alterações.</w:t>
      </w:r>
    </w:p>
    <w:p w14:paraId="4EE57AD0" w14:textId="77777777" w:rsidR="002662B0" w:rsidRPr="007736CE" w:rsidRDefault="00000000" w:rsidP="007736CE">
      <w:pPr>
        <w:spacing w:line="276" w:lineRule="auto"/>
        <w:jc w:val="both"/>
        <w:rPr>
          <w:rFonts w:ascii="Verdana" w:hAnsi="Verdana"/>
        </w:rPr>
      </w:pPr>
      <w:r w:rsidRPr="007736CE">
        <w:rPr>
          <w:rFonts w:ascii="Verdana" w:hAnsi="Verdana" w:cs="Arial"/>
        </w:rPr>
        <w:t>10.7. A entrega dos materiais deverá no Almoxarifado da Atenção Básica da Secretaria Municipal de Saúde, localizado na Rua João XXIII, nº. 287, Centro, município de São Gabriel da Palha ES, no horário de expediente deste setor, ou seja, segunda a quinta feira no horário de 08 às 16 horas e as sextas-feiras no horário de 07 as 13horas.</w:t>
      </w:r>
    </w:p>
    <w:p w14:paraId="54A56F9A" w14:textId="77777777" w:rsidR="002662B0" w:rsidRPr="007736CE" w:rsidRDefault="002662B0" w:rsidP="007736CE">
      <w:pPr>
        <w:spacing w:line="276" w:lineRule="auto"/>
        <w:jc w:val="both"/>
        <w:rPr>
          <w:rFonts w:ascii="Verdana" w:hAnsi="Verdana" w:cs="Arial"/>
        </w:rPr>
      </w:pPr>
    </w:p>
    <w:p w14:paraId="69B75251" w14:textId="77777777" w:rsidR="002662B0" w:rsidRPr="007736CE" w:rsidRDefault="00000000" w:rsidP="007736CE">
      <w:pPr>
        <w:suppressAutoHyphens w:val="0"/>
        <w:spacing w:line="276" w:lineRule="auto"/>
        <w:jc w:val="both"/>
        <w:rPr>
          <w:rFonts w:ascii="Verdana" w:hAnsi="Verdana"/>
        </w:rPr>
      </w:pPr>
      <w:r w:rsidRPr="007736CE">
        <w:rPr>
          <w:rFonts w:ascii="Verdana" w:hAnsi="Verdana" w:cs="Arial"/>
          <w:b/>
        </w:rPr>
        <w:t>11. JUSTIFICATIVA PARA O PARCELAMENTO OU NÃO DA SOLUÇÃO</w:t>
      </w:r>
    </w:p>
    <w:p w14:paraId="38DDD26E" w14:textId="77777777" w:rsidR="002662B0" w:rsidRPr="007736CE" w:rsidRDefault="00000000" w:rsidP="007736CE">
      <w:pPr>
        <w:spacing w:line="276" w:lineRule="auto"/>
        <w:ind w:right="-425"/>
        <w:jc w:val="both"/>
        <w:rPr>
          <w:rFonts w:ascii="Verdana" w:hAnsi="Verdana"/>
        </w:rPr>
      </w:pPr>
      <w:r w:rsidRPr="007736CE">
        <w:rPr>
          <w:rFonts w:ascii="Verdana" w:hAnsi="Verdana" w:cs="Arial"/>
          <w:b/>
          <w:bCs/>
        </w:rPr>
        <w:t>11.1.</w:t>
      </w:r>
      <w:r w:rsidRPr="007736CE">
        <w:rPr>
          <w:rFonts w:ascii="Verdana" w:hAnsi="Verdana" w:cs="Arial"/>
        </w:rPr>
        <w:t xml:space="preserve"> O objeto da contratação será composto por 18 itens </w:t>
      </w:r>
      <w:r w:rsidRPr="007736CE">
        <w:rPr>
          <w:rFonts w:ascii="Verdana" w:hAnsi="Verdana" w:cs="Arial"/>
          <w:b/>
          <w:bCs/>
        </w:rPr>
        <w:t xml:space="preserve"> </w:t>
      </w:r>
      <w:r w:rsidRPr="007736CE">
        <w:rPr>
          <w:rFonts w:ascii="Verdana" w:hAnsi="Verdana" w:cs="Arial"/>
        </w:rPr>
        <w:t>, de preço total estimado orçado pela Secretaria Municipal de Saúde no valor</w:t>
      </w:r>
      <w:r w:rsidRPr="007736CE">
        <w:rPr>
          <w:rFonts w:ascii="Verdana" w:eastAsia="Arial" w:hAnsi="Verdana" w:cs="Arial"/>
        </w:rPr>
        <w:t xml:space="preserve"> estimado total de </w:t>
      </w:r>
      <w:r w:rsidRPr="007736CE">
        <w:rPr>
          <w:rFonts w:ascii="Verdana" w:hAnsi="Verdana" w:cs="Arial"/>
          <w:color w:val="000000"/>
          <w:lang w:eastAsia="en-US"/>
        </w:rPr>
        <w:t xml:space="preserve">R$ 2.718,98 </w:t>
      </w:r>
      <w:r w:rsidRPr="007736CE">
        <w:rPr>
          <w:rFonts w:ascii="Verdana" w:hAnsi="Verdana" w:cs="Arial"/>
          <w:color w:val="000000"/>
          <w:lang w:eastAsia="pt-BR"/>
        </w:rPr>
        <w:t>(dois mil setecentos e dezoito reais e noventa e oito centavos),</w:t>
      </w:r>
      <w:r w:rsidRPr="007736CE">
        <w:rPr>
          <w:rFonts w:ascii="Verdana" w:eastAsia="Arial" w:hAnsi="Verdana" w:cs="Arial"/>
          <w:b/>
          <w:bCs/>
        </w:rPr>
        <w:t xml:space="preserve"> </w:t>
      </w:r>
      <w:r w:rsidRPr="007736CE">
        <w:rPr>
          <w:rFonts w:ascii="Verdana" w:hAnsi="Verdana" w:cs="Arial"/>
          <w:b/>
          <w:bCs/>
        </w:rPr>
        <w:t xml:space="preserve">. </w:t>
      </w:r>
      <w:r w:rsidRPr="007736CE">
        <w:rPr>
          <w:rFonts w:ascii="Verdana" w:hAnsi="Verdana" w:cs="Arial"/>
        </w:rPr>
        <w:t xml:space="preserve">Para fins de classificação, será considerado o </w:t>
      </w:r>
      <w:r w:rsidRPr="007736CE">
        <w:rPr>
          <w:rFonts w:ascii="Verdana" w:hAnsi="Verdana" w:cs="Arial"/>
          <w:b/>
        </w:rPr>
        <w:t>menor preço unitário</w:t>
      </w:r>
      <w:r w:rsidRPr="007736CE">
        <w:rPr>
          <w:rFonts w:ascii="Verdana" w:hAnsi="Verdana" w:cs="Arial"/>
        </w:rPr>
        <w:t>. Compete à administração buscar o menor dispêndio possível de recursos, assegurando a qualidade do produto,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30DE9A1B" w14:textId="77777777" w:rsidR="002662B0" w:rsidRPr="007736CE" w:rsidRDefault="002662B0" w:rsidP="007736CE">
      <w:pPr>
        <w:spacing w:line="276" w:lineRule="auto"/>
        <w:ind w:right="-425"/>
        <w:jc w:val="both"/>
        <w:rPr>
          <w:rFonts w:ascii="Verdana" w:hAnsi="Verdana"/>
        </w:rPr>
      </w:pPr>
    </w:p>
    <w:p w14:paraId="66CAD6F9" w14:textId="77777777" w:rsidR="002662B0" w:rsidRPr="007736CE" w:rsidRDefault="00000000" w:rsidP="007736CE">
      <w:pPr>
        <w:suppressAutoHyphens w:val="0"/>
        <w:spacing w:line="276" w:lineRule="auto"/>
        <w:jc w:val="both"/>
        <w:rPr>
          <w:rFonts w:ascii="Verdana" w:hAnsi="Verdana"/>
        </w:rPr>
      </w:pPr>
      <w:r w:rsidRPr="007736CE">
        <w:rPr>
          <w:rFonts w:ascii="Verdana" w:hAnsi="Verdana" w:cs="Arial"/>
          <w:b/>
        </w:rPr>
        <w:t>12. RESULTADOS PRETENDIDOS COM A CONTRATAÇÃO</w:t>
      </w:r>
    </w:p>
    <w:p w14:paraId="0EA5EE25" w14:textId="77777777" w:rsidR="002662B0" w:rsidRPr="007736CE" w:rsidRDefault="00000000" w:rsidP="007736CE">
      <w:pPr>
        <w:spacing w:line="276" w:lineRule="auto"/>
        <w:jc w:val="both"/>
        <w:rPr>
          <w:rFonts w:ascii="Verdana" w:hAnsi="Verdana"/>
        </w:rPr>
      </w:pPr>
      <w:r w:rsidRPr="007736CE">
        <w:rPr>
          <w:rFonts w:ascii="Verdana" w:hAnsi="Verdana" w:cs="Arial"/>
          <w:b/>
        </w:rPr>
        <w:t>12.1</w:t>
      </w:r>
      <w:r w:rsidRPr="007736CE">
        <w:rPr>
          <w:rFonts w:ascii="Verdana" w:hAnsi="Verdana" w:cs="Arial"/>
        </w:rPr>
        <w:t xml:space="preserve"> Os resultados pretendidos com a contratação tem como pilar manter a oferta dos serviços e avaliações fonoaudiólogas aos pacientes que necessitam de diagnóstico e evolução aos tratamentos, onde a aquisição dos materiais possibilitará diversas oportunidades durante as consultas médicas realizadas pelos profissionais.</w:t>
      </w:r>
    </w:p>
    <w:p w14:paraId="0EADB332" w14:textId="77777777" w:rsidR="002662B0" w:rsidRPr="007736CE" w:rsidRDefault="00000000" w:rsidP="007736CE">
      <w:pPr>
        <w:spacing w:line="276" w:lineRule="auto"/>
        <w:jc w:val="both"/>
        <w:rPr>
          <w:rFonts w:ascii="Verdana" w:hAnsi="Verdana"/>
        </w:rPr>
      </w:pPr>
      <w:r w:rsidRPr="007736CE">
        <w:rPr>
          <w:rFonts w:ascii="Verdana" w:hAnsi="Verdana" w:cs="Arial"/>
        </w:rPr>
        <w:t xml:space="preserve">12.2. </w:t>
      </w:r>
      <w:r w:rsidRPr="007736CE">
        <w:rPr>
          <w:rFonts w:ascii="Verdana" w:hAnsi="Verdana" w:cs="Arial"/>
          <w:color w:val="0A0A0A"/>
        </w:rPr>
        <w:t>Sem materiais específicos, o fonoaudiólogo corre o risco de aplicar estímulos que não são adequados à realidade linguística ou social da criança, gerando resultados falsos.</w:t>
      </w:r>
    </w:p>
    <w:p w14:paraId="38C05005" w14:textId="77777777" w:rsidR="002662B0" w:rsidRPr="007736CE" w:rsidRDefault="00000000" w:rsidP="007736CE">
      <w:pPr>
        <w:spacing w:line="276" w:lineRule="auto"/>
        <w:jc w:val="both"/>
        <w:rPr>
          <w:rFonts w:ascii="Verdana" w:hAnsi="Verdana"/>
        </w:rPr>
      </w:pPr>
      <w:r w:rsidRPr="007736CE">
        <w:rPr>
          <w:rFonts w:ascii="Verdana" w:hAnsi="Verdana" w:cs="Arial"/>
          <w:color w:val="0A0A0A"/>
        </w:rPr>
        <w:lastRenderedPageBreak/>
        <w:t xml:space="preserve">12.3. A utilização de materiais e instrumentos corretos na avaliação fonoaudiológica é o que garante a transição de um "palpite" clínico para um </w:t>
      </w:r>
      <w:r w:rsidRPr="007736CE">
        <w:rPr>
          <w:rStyle w:val="Forte"/>
          <w:rFonts w:ascii="Verdana" w:hAnsi="Verdana" w:cs="Arial"/>
          <w:color w:val="0A0A0A"/>
        </w:rPr>
        <w:t>diagnóstico de precisão.</w:t>
      </w:r>
    </w:p>
    <w:p w14:paraId="44CA94E6" w14:textId="77777777" w:rsidR="002662B0" w:rsidRPr="007736CE" w:rsidRDefault="00000000" w:rsidP="007736CE">
      <w:pPr>
        <w:spacing w:line="276" w:lineRule="auto"/>
        <w:jc w:val="both"/>
        <w:rPr>
          <w:rFonts w:ascii="Verdana" w:hAnsi="Verdana"/>
        </w:rPr>
      </w:pPr>
      <w:r w:rsidRPr="007736CE">
        <w:rPr>
          <w:rFonts w:ascii="Verdana" w:hAnsi="Verdana" w:cs="Arial"/>
          <w:color w:val="0A0A0A"/>
        </w:rPr>
        <w:t xml:space="preserve"> </w:t>
      </w:r>
    </w:p>
    <w:p w14:paraId="2ABF2787" w14:textId="77777777" w:rsidR="002662B0" w:rsidRPr="007736CE" w:rsidRDefault="00000000" w:rsidP="007736CE">
      <w:pPr>
        <w:spacing w:line="276" w:lineRule="auto"/>
        <w:jc w:val="both"/>
        <w:rPr>
          <w:rFonts w:ascii="Verdana" w:hAnsi="Verdana"/>
        </w:rPr>
      </w:pPr>
      <w:r w:rsidRPr="007736CE">
        <w:rPr>
          <w:rFonts w:ascii="Verdana" w:hAnsi="Verdana" w:cs="Arial"/>
          <w:b/>
        </w:rPr>
        <w:t>13. PROVIDÊNCIAS A SEREM ADOTADAS</w:t>
      </w:r>
    </w:p>
    <w:p w14:paraId="025C3612" w14:textId="77777777" w:rsidR="002662B0" w:rsidRPr="007736CE" w:rsidRDefault="00000000" w:rsidP="007736CE">
      <w:pPr>
        <w:spacing w:line="276" w:lineRule="auto"/>
        <w:jc w:val="both"/>
        <w:rPr>
          <w:rFonts w:ascii="Verdana" w:hAnsi="Verdana"/>
        </w:rPr>
      </w:pPr>
      <w:r w:rsidRPr="007736CE">
        <w:rPr>
          <w:rFonts w:ascii="Verdana" w:hAnsi="Verdana" w:cs="Arial"/>
          <w:b/>
        </w:rPr>
        <w:t xml:space="preserve">13.1. </w:t>
      </w:r>
      <w:r w:rsidRPr="007736CE">
        <w:rPr>
          <w:rFonts w:ascii="Verdana" w:hAnsi="Verdana" w:cs="Arial"/>
        </w:rPr>
        <w:t xml:space="preserve">A Administração Pública contará com o Setor de Almoxarifado da Secretaria Municipal de Saúde para </w:t>
      </w:r>
      <w:r w:rsidRPr="007736CE">
        <w:rPr>
          <w:rFonts w:ascii="Verdana" w:hAnsi="Verdana" w:cs="Arial"/>
          <w:color w:val="000000"/>
        </w:rPr>
        <w:t xml:space="preserve">acompanhar a pretendida aquisição, </w:t>
      </w:r>
      <w:r w:rsidRPr="007736CE">
        <w:rPr>
          <w:rFonts w:ascii="Verdana" w:hAnsi="Verdana" w:cs="Arial"/>
        </w:rPr>
        <w:t>recebimento e conferência das especificações contidas nesse processo de Dispensa de Licitação.</w:t>
      </w:r>
    </w:p>
    <w:p w14:paraId="269303B8" w14:textId="77777777" w:rsidR="002662B0" w:rsidRPr="007736CE" w:rsidRDefault="00000000" w:rsidP="007736CE">
      <w:pPr>
        <w:spacing w:line="276" w:lineRule="auto"/>
        <w:jc w:val="both"/>
        <w:rPr>
          <w:rFonts w:ascii="Verdana" w:hAnsi="Verdana"/>
        </w:rPr>
      </w:pPr>
      <w:r w:rsidRPr="007736CE">
        <w:rPr>
          <w:rFonts w:ascii="Verdana" w:hAnsi="Verdana" w:cs="Arial"/>
        </w:rPr>
        <w:t>13.2 Garantir que o material adquirido chegará no Setor solicitante para que o mesmo inicie o uso dos materiais para a finalidade mencionada.</w:t>
      </w:r>
    </w:p>
    <w:p w14:paraId="71025FA4" w14:textId="77777777" w:rsidR="002662B0" w:rsidRPr="007736CE" w:rsidRDefault="00000000" w:rsidP="007736CE">
      <w:pPr>
        <w:spacing w:line="276" w:lineRule="auto"/>
        <w:jc w:val="both"/>
        <w:rPr>
          <w:rFonts w:ascii="Verdana" w:hAnsi="Verdana"/>
        </w:rPr>
      </w:pPr>
      <w:r w:rsidRPr="007736CE">
        <w:rPr>
          <w:rFonts w:ascii="Verdana" w:hAnsi="Verdana" w:cs="Arial"/>
        </w:rPr>
        <w:t>13.3 Manter os materiais em condições de bom armazenamento, para que o mesmo não perca sua durabilidade ou não venha a sofrer danos devido ao mal armazenamento.</w:t>
      </w:r>
    </w:p>
    <w:p w14:paraId="031C1775" w14:textId="77777777" w:rsidR="002662B0" w:rsidRPr="007736CE" w:rsidRDefault="002662B0" w:rsidP="007736CE">
      <w:pPr>
        <w:spacing w:line="276" w:lineRule="auto"/>
        <w:ind w:right="-425"/>
        <w:jc w:val="both"/>
        <w:rPr>
          <w:rFonts w:ascii="Verdana" w:hAnsi="Verdana"/>
        </w:rPr>
      </w:pPr>
    </w:p>
    <w:p w14:paraId="67BCA729" w14:textId="77777777" w:rsidR="002662B0" w:rsidRPr="007736CE" w:rsidRDefault="00000000" w:rsidP="007736CE">
      <w:pPr>
        <w:suppressAutoHyphens w:val="0"/>
        <w:spacing w:line="276" w:lineRule="auto"/>
        <w:jc w:val="both"/>
        <w:rPr>
          <w:rFonts w:ascii="Verdana" w:hAnsi="Verdana"/>
        </w:rPr>
      </w:pPr>
      <w:r w:rsidRPr="007736CE">
        <w:rPr>
          <w:rFonts w:ascii="Verdana" w:hAnsi="Verdana" w:cs="Arial"/>
          <w:b/>
        </w:rPr>
        <w:t>14. CONTRATAÇÕES CORRELATAS E/OU INTERDEPENDENTES</w:t>
      </w:r>
    </w:p>
    <w:p w14:paraId="4B65D0EC" w14:textId="77777777" w:rsidR="002662B0" w:rsidRPr="007736CE" w:rsidRDefault="00000000" w:rsidP="007736CE">
      <w:pPr>
        <w:suppressAutoHyphens w:val="0"/>
        <w:spacing w:line="276" w:lineRule="auto"/>
        <w:jc w:val="both"/>
        <w:rPr>
          <w:rFonts w:ascii="Verdana" w:hAnsi="Verdana"/>
        </w:rPr>
      </w:pPr>
      <w:r w:rsidRPr="007736CE">
        <w:rPr>
          <w:rFonts w:ascii="Verdana" w:hAnsi="Verdana" w:cs="Arial"/>
          <w:b/>
          <w:bCs/>
        </w:rPr>
        <w:t>14.1.</w:t>
      </w:r>
      <w:r w:rsidRPr="007736CE">
        <w:rPr>
          <w:rFonts w:ascii="Verdana" w:hAnsi="Verdana" w:cs="Arial"/>
        </w:rPr>
        <w:t xml:space="preserve"> Não se verifica contratações correlatas ou interdependentes para a viabilidade e contratação desta demanda.</w:t>
      </w:r>
    </w:p>
    <w:p w14:paraId="1C0CD656" w14:textId="77777777" w:rsidR="002662B0" w:rsidRPr="007736CE" w:rsidRDefault="002662B0" w:rsidP="007736CE">
      <w:pPr>
        <w:spacing w:line="276" w:lineRule="auto"/>
        <w:jc w:val="both"/>
        <w:rPr>
          <w:rFonts w:ascii="Verdana" w:hAnsi="Verdana" w:cs="Arial"/>
        </w:rPr>
      </w:pPr>
    </w:p>
    <w:p w14:paraId="33876A99" w14:textId="77777777" w:rsidR="002662B0" w:rsidRPr="007736CE" w:rsidRDefault="00000000" w:rsidP="007736CE">
      <w:pPr>
        <w:suppressAutoHyphens w:val="0"/>
        <w:spacing w:line="276" w:lineRule="auto"/>
        <w:jc w:val="both"/>
        <w:rPr>
          <w:rFonts w:ascii="Verdana" w:hAnsi="Verdana"/>
        </w:rPr>
      </w:pPr>
      <w:r w:rsidRPr="007736CE">
        <w:rPr>
          <w:rFonts w:ascii="Verdana" w:hAnsi="Verdana" w:cs="Arial"/>
          <w:b/>
        </w:rPr>
        <w:t>15. POSSÍVEIS IMPACTOS AMBIENTAIS</w:t>
      </w:r>
    </w:p>
    <w:p w14:paraId="6D1142C0" w14:textId="77777777" w:rsidR="002662B0" w:rsidRPr="007736CE" w:rsidRDefault="00000000" w:rsidP="007736CE">
      <w:pPr>
        <w:spacing w:line="276" w:lineRule="auto"/>
        <w:jc w:val="both"/>
        <w:rPr>
          <w:rFonts w:ascii="Verdana" w:hAnsi="Verdana"/>
        </w:rPr>
      </w:pPr>
      <w:r w:rsidRPr="007736CE">
        <w:rPr>
          <w:rFonts w:ascii="Verdana" w:hAnsi="Verdana"/>
          <w:b/>
          <w:bCs/>
        </w:rPr>
        <w:t xml:space="preserve">15.1. </w:t>
      </w:r>
      <w:r w:rsidRPr="007736CE">
        <w:rPr>
          <w:rFonts w:ascii="Verdana" w:hAnsi="Verdana"/>
        </w:rPr>
        <w:t>Considerando a natureza dos materiais os impactos são considerados baixos não oferecendo riscos de  impactos ambientais da pretendida aquisição.</w:t>
      </w:r>
    </w:p>
    <w:p w14:paraId="4A3AB16A" w14:textId="77777777" w:rsidR="002662B0" w:rsidRPr="007736CE" w:rsidRDefault="002662B0" w:rsidP="007736CE">
      <w:pPr>
        <w:spacing w:line="276" w:lineRule="auto"/>
        <w:jc w:val="both"/>
        <w:rPr>
          <w:rFonts w:ascii="Verdana" w:hAnsi="Verdana"/>
        </w:rPr>
      </w:pPr>
    </w:p>
    <w:p w14:paraId="48B51E7A" w14:textId="77777777" w:rsidR="002662B0" w:rsidRPr="007736CE" w:rsidRDefault="002662B0" w:rsidP="007736CE">
      <w:pPr>
        <w:spacing w:line="276" w:lineRule="auto"/>
        <w:jc w:val="both"/>
        <w:rPr>
          <w:rFonts w:ascii="Verdana" w:hAnsi="Verdana" w:cs="Arial"/>
        </w:rPr>
      </w:pPr>
    </w:p>
    <w:p w14:paraId="675F0888" w14:textId="77777777" w:rsidR="002662B0" w:rsidRPr="007736CE" w:rsidRDefault="00000000" w:rsidP="007736CE">
      <w:pPr>
        <w:spacing w:line="276" w:lineRule="auto"/>
        <w:jc w:val="both"/>
        <w:rPr>
          <w:rFonts w:ascii="Verdana" w:hAnsi="Verdana"/>
        </w:rPr>
      </w:pPr>
      <w:r w:rsidRPr="007736CE">
        <w:rPr>
          <w:rFonts w:ascii="Verdana" w:hAnsi="Verdana" w:cs="Arial"/>
          <w:b/>
        </w:rPr>
        <w:t>16. DECLARAÇÃO E JUSTIFICATIVA DA VIABILIDADE</w:t>
      </w:r>
    </w:p>
    <w:p w14:paraId="43D73DEB" w14:textId="77777777" w:rsidR="002662B0" w:rsidRPr="007736CE" w:rsidRDefault="00000000" w:rsidP="007736CE">
      <w:pPr>
        <w:spacing w:line="276" w:lineRule="auto"/>
        <w:jc w:val="both"/>
        <w:rPr>
          <w:rFonts w:ascii="Verdana" w:hAnsi="Verdana"/>
        </w:rPr>
      </w:pPr>
      <w:r w:rsidRPr="007736CE">
        <w:rPr>
          <w:rFonts w:ascii="Verdana" w:hAnsi="Verdana" w:cs="Arial"/>
          <w:b/>
          <w:bCs/>
        </w:rPr>
        <w:t xml:space="preserve">16.1. </w:t>
      </w:r>
      <w:r w:rsidRPr="007736CE">
        <w:rPr>
          <w:rFonts w:ascii="Verdana" w:hAnsi="Verdana" w:cs="Arial"/>
        </w:rPr>
        <w:t>Neste sentido, a equipe de planejamento deste ETP e de acordo com a autoridade deste requerente, declara viável esta contratação, com base nos elementos apresentados neste documento.</w:t>
      </w:r>
    </w:p>
    <w:p w14:paraId="336F4B85" w14:textId="77777777" w:rsidR="002662B0" w:rsidRPr="007736CE" w:rsidRDefault="002662B0" w:rsidP="007736CE">
      <w:pPr>
        <w:spacing w:line="276" w:lineRule="auto"/>
        <w:jc w:val="both"/>
        <w:rPr>
          <w:rFonts w:ascii="Verdana" w:hAnsi="Verdana"/>
        </w:rPr>
      </w:pPr>
    </w:p>
    <w:p w14:paraId="4FB0FD6A" w14:textId="77777777" w:rsidR="002662B0" w:rsidRPr="007736CE" w:rsidRDefault="002662B0" w:rsidP="007736CE">
      <w:pPr>
        <w:spacing w:line="276" w:lineRule="auto"/>
        <w:jc w:val="right"/>
        <w:rPr>
          <w:rFonts w:ascii="Verdana" w:hAnsi="Verdana" w:cs="Arial"/>
        </w:rPr>
      </w:pPr>
    </w:p>
    <w:p w14:paraId="53F6AC04" w14:textId="77777777" w:rsidR="002662B0" w:rsidRPr="007736CE" w:rsidRDefault="00000000" w:rsidP="007736CE">
      <w:pPr>
        <w:spacing w:line="276" w:lineRule="auto"/>
        <w:jc w:val="right"/>
        <w:rPr>
          <w:rFonts w:ascii="Verdana" w:hAnsi="Verdana"/>
        </w:rPr>
      </w:pPr>
      <w:r w:rsidRPr="007736CE">
        <w:rPr>
          <w:rFonts w:ascii="Verdana" w:hAnsi="Verdana" w:cs="Arial"/>
        </w:rPr>
        <w:t xml:space="preserve">São Gabriel da Palha, 28 de novembro de 2025. </w:t>
      </w:r>
    </w:p>
    <w:p w14:paraId="3931ED7F" w14:textId="77777777" w:rsidR="002662B0" w:rsidRPr="007736CE" w:rsidRDefault="002662B0" w:rsidP="007736CE">
      <w:pPr>
        <w:spacing w:line="276" w:lineRule="auto"/>
        <w:jc w:val="right"/>
        <w:rPr>
          <w:rFonts w:ascii="Verdana" w:hAnsi="Verdana" w:cs="Arial"/>
        </w:rPr>
      </w:pPr>
    </w:p>
    <w:p w14:paraId="4B70E505" w14:textId="77777777" w:rsidR="002662B0" w:rsidRPr="007736CE" w:rsidRDefault="00000000" w:rsidP="007736CE">
      <w:pPr>
        <w:suppressAutoHyphens w:val="0"/>
        <w:spacing w:line="276" w:lineRule="auto"/>
        <w:jc w:val="both"/>
        <w:rPr>
          <w:rFonts w:ascii="Verdana" w:hAnsi="Verdana"/>
        </w:rPr>
      </w:pPr>
      <w:r w:rsidRPr="007736CE">
        <w:rPr>
          <w:rFonts w:ascii="Verdana" w:hAnsi="Verdana" w:cs="Arial"/>
          <w:b/>
        </w:rPr>
        <w:t>17. RESPONSÁVEIS</w:t>
      </w:r>
    </w:p>
    <w:p w14:paraId="450EE062" w14:textId="77777777" w:rsidR="002662B0" w:rsidRPr="007736CE" w:rsidRDefault="002662B0" w:rsidP="007736CE">
      <w:pPr>
        <w:suppressAutoHyphens w:val="0"/>
        <w:spacing w:line="276" w:lineRule="auto"/>
        <w:jc w:val="both"/>
        <w:rPr>
          <w:rFonts w:ascii="Verdana" w:hAnsi="Verdana" w:cs="Arial"/>
          <w:b/>
        </w:rPr>
      </w:pPr>
    </w:p>
    <w:p w14:paraId="66C2FB32" w14:textId="77777777" w:rsidR="002662B0" w:rsidRPr="007736CE" w:rsidRDefault="002662B0" w:rsidP="007736CE">
      <w:pPr>
        <w:suppressAutoHyphens w:val="0"/>
        <w:spacing w:line="276" w:lineRule="auto"/>
        <w:jc w:val="both"/>
        <w:rPr>
          <w:rFonts w:ascii="Verdana" w:hAnsi="Verdana"/>
        </w:rPr>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2662B0" w:rsidRPr="007736CE" w14:paraId="3CFA4974" w14:textId="77777777">
        <w:tc>
          <w:tcPr>
            <w:tcW w:w="4873" w:type="dxa"/>
            <w:shd w:val="clear" w:color="auto" w:fill="auto"/>
          </w:tcPr>
          <w:p w14:paraId="612BA712" w14:textId="77777777" w:rsidR="002662B0" w:rsidRPr="007736CE" w:rsidRDefault="00000000" w:rsidP="007736CE">
            <w:pPr>
              <w:widowControl w:val="0"/>
              <w:suppressAutoHyphens w:val="0"/>
              <w:spacing w:line="276" w:lineRule="auto"/>
              <w:jc w:val="both"/>
              <w:rPr>
                <w:rFonts w:ascii="Verdana" w:hAnsi="Verdana"/>
              </w:rPr>
            </w:pPr>
            <w:r w:rsidRPr="007736CE">
              <w:rPr>
                <w:rFonts w:ascii="Verdana" w:hAnsi="Verdana" w:cs="Arial"/>
                <w:b/>
              </w:rPr>
              <w:t>Elaborado por: Agnes N. Couto</w:t>
            </w:r>
          </w:p>
          <w:p w14:paraId="62B54BAF" w14:textId="77777777" w:rsidR="002662B0" w:rsidRPr="007736CE" w:rsidRDefault="00000000" w:rsidP="007736CE">
            <w:pPr>
              <w:widowControl w:val="0"/>
              <w:suppressAutoHyphens w:val="0"/>
              <w:spacing w:line="276" w:lineRule="auto"/>
              <w:jc w:val="both"/>
              <w:rPr>
                <w:rFonts w:ascii="Verdana" w:hAnsi="Verdana"/>
              </w:rPr>
            </w:pPr>
            <w:r w:rsidRPr="007736CE">
              <w:rPr>
                <w:rFonts w:ascii="Verdana" w:hAnsi="Verdana" w:cs="Arial"/>
                <w:b/>
              </w:rPr>
              <w:t>Portaria: 7417</w:t>
            </w:r>
          </w:p>
          <w:p w14:paraId="602552DC" w14:textId="77777777" w:rsidR="002662B0" w:rsidRPr="007736CE" w:rsidRDefault="00000000" w:rsidP="007736CE">
            <w:pPr>
              <w:widowControl w:val="0"/>
              <w:suppressAutoHyphens w:val="0"/>
              <w:spacing w:line="276" w:lineRule="auto"/>
              <w:jc w:val="both"/>
              <w:rPr>
                <w:rFonts w:ascii="Verdana" w:hAnsi="Verdana"/>
              </w:rPr>
            </w:pPr>
            <w:r w:rsidRPr="007736CE">
              <w:rPr>
                <w:rFonts w:ascii="Verdana" w:hAnsi="Verdana" w:cs="Arial"/>
                <w:b/>
                <w:color w:val="000000"/>
              </w:rPr>
              <w:t>Cargo: Assessor técnico administrativo</w:t>
            </w:r>
          </w:p>
        </w:tc>
        <w:tc>
          <w:tcPr>
            <w:tcW w:w="4872" w:type="dxa"/>
            <w:shd w:val="clear" w:color="auto" w:fill="auto"/>
          </w:tcPr>
          <w:p w14:paraId="12E8BD68" w14:textId="77777777" w:rsidR="002662B0" w:rsidRPr="007736CE" w:rsidRDefault="00000000" w:rsidP="007736CE">
            <w:pPr>
              <w:widowControl w:val="0"/>
              <w:spacing w:line="276" w:lineRule="auto"/>
              <w:rPr>
                <w:rFonts w:ascii="Verdana" w:hAnsi="Verdana"/>
              </w:rPr>
            </w:pPr>
            <w:r w:rsidRPr="007736CE">
              <w:rPr>
                <w:rFonts w:ascii="Verdana" w:eastAsia="Arial" w:hAnsi="Verdana" w:cs="Arial"/>
                <w:b/>
              </w:rPr>
              <w:t>MARCELLA FERREIRA ROSSONI ROCHA</w:t>
            </w:r>
          </w:p>
          <w:p w14:paraId="05B6FF73" w14:textId="77777777" w:rsidR="002662B0" w:rsidRPr="007736CE" w:rsidRDefault="00000000" w:rsidP="007736CE">
            <w:pPr>
              <w:widowControl w:val="0"/>
              <w:spacing w:line="276" w:lineRule="auto"/>
              <w:rPr>
                <w:rFonts w:ascii="Verdana" w:hAnsi="Verdana"/>
              </w:rPr>
            </w:pPr>
            <w:r w:rsidRPr="007736CE">
              <w:rPr>
                <w:rFonts w:ascii="Verdana" w:eastAsia="Arial" w:hAnsi="Verdana" w:cs="Arial"/>
                <w:b/>
              </w:rPr>
              <w:t>Matrícula:7264</w:t>
            </w:r>
          </w:p>
          <w:p w14:paraId="587288E3" w14:textId="77777777" w:rsidR="002662B0" w:rsidRPr="007736CE" w:rsidRDefault="00000000" w:rsidP="007736CE">
            <w:pPr>
              <w:widowControl w:val="0"/>
              <w:spacing w:line="276" w:lineRule="auto"/>
              <w:rPr>
                <w:rFonts w:ascii="Verdana" w:hAnsi="Verdana"/>
              </w:rPr>
            </w:pPr>
            <w:r w:rsidRPr="007736CE">
              <w:rPr>
                <w:rFonts w:ascii="Verdana" w:eastAsia="Arial" w:hAnsi="Verdana" w:cs="Arial"/>
                <w:b/>
                <w:color w:val="000000"/>
              </w:rPr>
              <w:t>Cargo: Secretária Municipal de Saúde</w:t>
            </w:r>
          </w:p>
        </w:tc>
      </w:tr>
    </w:tbl>
    <w:p w14:paraId="68E0AA93" w14:textId="77777777" w:rsidR="002662B0" w:rsidRPr="007736CE" w:rsidRDefault="002662B0" w:rsidP="007736CE">
      <w:pPr>
        <w:spacing w:line="276" w:lineRule="auto"/>
        <w:rPr>
          <w:rFonts w:ascii="Verdana" w:hAnsi="Verdana"/>
        </w:rPr>
      </w:pPr>
    </w:p>
    <w:sectPr w:rsidR="002662B0" w:rsidRPr="007736CE" w:rsidSect="007736CE">
      <w:headerReference w:type="default" r:id="rId7"/>
      <w:footerReference w:type="default" r:id="rId8"/>
      <w:pgSz w:w="11906" w:h="16838"/>
      <w:pgMar w:top="1440" w:right="1080" w:bottom="851" w:left="1080" w:header="708" w:footer="94"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A850" w14:textId="77777777" w:rsidR="005E6600" w:rsidRDefault="005E6600">
      <w:r>
        <w:separator/>
      </w:r>
    </w:p>
  </w:endnote>
  <w:endnote w:type="continuationSeparator" w:id="0">
    <w:p w14:paraId="22FD17D9" w14:textId="77777777" w:rsidR="005E6600" w:rsidRDefault="005E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oogle Sans;Arial">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5D8E5" w14:textId="77777777" w:rsidR="002662B0" w:rsidRDefault="002662B0" w:rsidP="007736CE">
    <w:pPr>
      <w:rPr>
        <w:rStyle w:val="Nmerodepgina"/>
        <w:rFonts w:ascii="Tahoma" w:hAnsi="Tahoma" w:cs="Tahoma"/>
        <w:sz w:val="18"/>
        <w:szCs w:val="18"/>
      </w:rPr>
    </w:pPr>
  </w:p>
  <w:p w14:paraId="61CE9B89" w14:textId="77777777" w:rsidR="002662B0" w:rsidRDefault="002662B0">
    <w:pPr>
      <w:jc w:val="center"/>
      <w:rPr>
        <w:rStyle w:val="Nmerodepgina"/>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9FAF" w14:textId="77777777" w:rsidR="005E6600" w:rsidRDefault="005E6600">
      <w:r>
        <w:separator/>
      </w:r>
    </w:p>
  </w:footnote>
  <w:footnote w:type="continuationSeparator" w:id="0">
    <w:p w14:paraId="44A7014B" w14:textId="77777777" w:rsidR="005E6600" w:rsidRDefault="005E6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C516" w14:textId="77777777" w:rsidR="002662B0" w:rsidRDefault="00000000">
    <w:pPr>
      <w:jc w:val="center"/>
    </w:pPr>
    <w:r>
      <w:rPr>
        <w:noProof/>
      </w:rPr>
      <w:drawing>
        <wp:anchor distT="0" distB="0" distL="152400" distR="120015" simplePos="0" relativeHeight="251658240" behindDoc="1" locked="0" layoutInCell="0" allowOverlap="1" wp14:anchorId="245D567B" wp14:editId="2BCB7F55">
          <wp:simplePos x="0" y="0"/>
          <wp:positionH relativeFrom="column">
            <wp:posOffset>-165100</wp:posOffset>
          </wp:positionH>
          <wp:positionV relativeFrom="paragraph">
            <wp:posOffset>-22225</wp:posOffset>
          </wp:positionV>
          <wp:extent cx="644525" cy="542290"/>
          <wp:effectExtent l="0" t="0" r="0" b="0"/>
          <wp:wrapSquare wrapText="bothSides"/>
          <wp:docPr id="1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710FBDF2" w14:textId="77777777" w:rsidR="002662B0" w:rsidRDefault="002662B0">
    <w:pPr>
      <w:pStyle w:val="Cabealho"/>
      <w:rPr>
        <w:rFonts w:ascii="Arial Narrow" w:hAnsi="Arial Narrow" w:cs="Arial Narrow"/>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451CF"/>
    <w:multiLevelType w:val="multilevel"/>
    <w:tmpl w:val="8F2277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DB059F"/>
    <w:multiLevelType w:val="multilevel"/>
    <w:tmpl w:val="97784156"/>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33E92750"/>
    <w:multiLevelType w:val="multilevel"/>
    <w:tmpl w:val="DCB813B2"/>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38380A3C"/>
    <w:multiLevelType w:val="multilevel"/>
    <w:tmpl w:val="8632C258"/>
    <w:lvl w:ilvl="0">
      <w:start w:val="1"/>
      <w:numFmt w:val="none"/>
      <w:suff w:val="nothing"/>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4" w15:restartNumberingAfterBreak="0">
    <w:nsid w:val="45A17A2B"/>
    <w:multiLevelType w:val="multilevel"/>
    <w:tmpl w:val="144028DE"/>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61530857"/>
    <w:multiLevelType w:val="multilevel"/>
    <w:tmpl w:val="4692BCF4"/>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63627BCC"/>
    <w:multiLevelType w:val="multilevel"/>
    <w:tmpl w:val="32288958"/>
    <w:lvl w:ilvl="0">
      <w:start w:val="1"/>
      <w:numFmt w:val="decimal"/>
      <w:lvlText w:val="%1."/>
      <w:lvlJc w:val="left"/>
      <w:pPr>
        <w:tabs>
          <w:tab w:val="num" w:pos="720"/>
        </w:tabs>
        <w:ind w:left="720" w:hanging="360"/>
      </w:pPr>
      <w:rPr>
        <w:rFonts w:ascii="Times New Roman" w:hAnsi="Times New Roman" w:cs="Times New Roman"/>
        <w:b/>
        <w:sz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66238076">
    <w:abstractNumId w:val="3"/>
  </w:num>
  <w:num w:numId="2" w16cid:durableId="2076396003">
    <w:abstractNumId w:val="6"/>
  </w:num>
  <w:num w:numId="3" w16cid:durableId="866794063">
    <w:abstractNumId w:val="5"/>
  </w:num>
  <w:num w:numId="4" w16cid:durableId="687948003">
    <w:abstractNumId w:val="2"/>
  </w:num>
  <w:num w:numId="5" w16cid:durableId="1344629092">
    <w:abstractNumId w:val="1"/>
  </w:num>
  <w:num w:numId="6" w16cid:durableId="166598979">
    <w:abstractNumId w:val="4"/>
  </w:num>
  <w:num w:numId="7" w16cid:durableId="125202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62B0"/>
    <w:rsid w:val="002662B0"/>
    <w:rsid w:val="005E6600"/>
    <w:rsid w:val="007736C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46495"/>
  <w15:docId w15:val="{EF1671DC-E4FF-43D2-A118-8272D21F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styleId="Forte">
    <w:name w:val="Strong"/>
    <w:qFormat/>
    <w:rPr>
      <w:b/>
      <w:bCs/>
    </w:rPr>
  </w:style>
  <w:style w:type="character" w:customStyle="1" w:styleId="WW8Num6z0">
    <w:name w:val="WW8Num6z0"/>
    <w:qFormat/>
    <w:rPr>
      <w:rFonts w:ascii="Symbol" w:hAnsi="Symbol" w:cs="OpenSymbol;Arial Unicode MS"/>
    </w:rPr>
  </w:style>
  <w:style w:type="character" w:customStyle="1" w:styleId="WW8Num7z0">
    <w:name w:val="WW8Num7z0"/>
    <w:qFormat/>
    <w:rPr>
      <w:rFonts w:ascii="Symbol" w:hAnsi="Symbol" w:cs="OpenSymbol;Arial Unicode MS"/>
    </w:rPr>
  </w:style>
  <w:style w:type="character" w:customStyle="1" w:styleId="WW8Num8z0">
    <w:name w:val="WW8Num8z0"/>
    <w:qFormat/>
    <w:rPr>
      <w:rFonts w:ascii="Symbol" w:hAnsi="Symbol" w:cs="OpenSymbol;Arial Unicode MS"/>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 w:type="numbering" w:customStyle="1" w:styleId="WW8Num2">
    <w:name w:val="WW8Num2"/>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2094</TotalTime>
  <Pages>15</Pages>
  <Words>4337</Words>
  <Characters>23420</Characters>
  <Application>Microsoft Office Word</Application>
  <DocSecurity>0</DocSecurity>
  <Lines>195</Lines>
  <Paragraphs>55</Paragraphs>
  <ScaleCrop>false</ScaleCrop>
  <Company/>
  <LinksUpToDate>false</LinksUpToDate>
  <CharactersWithSpaces>27702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265</cp:revision>
  <cp:lastPrinted>2025-07-15T08:08:00Z</cp:lastPrinted>
  <dcterms:created xsi:type="dcterms:W3CDTF">2026-03-24T14:48:00Z</dcterms:created>
  <dcterms:modified xsi:type="dcterms:W3CDTF">2026-03-24T14:53:00Z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